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7750" w14:textId="77777777" w:rsidR="005C4016" w:rsidRPr="00C8005B" w:rsidRDefault="005C4016" w:rsidP="00526170">
      <w:pPr>
        <w:rPr>
          <w:rFonts w:ascii="Arial" w:hAnsi="Arial" w:cs="Arial"/>
        </w:rPr>
      </w:pPr>
    </w:p>
    <w:p w14:paraId="71087751" w14:textId="77777777" w:rsidR="008F4468" w:rsidRPr="00941CA6" w:rsidRDefault="008F4468" w:rsidP="00941CA6">
      <w:pPr>
        <w:rPr>
          <w:rFonts w:ascii="Arial" w:hAnsi="Arial" w:cs="Arial"/>
          <w:b/>
          <w:sz w:val="24"/>
        </w:rPr>
      </w:pPr>
    </w:p>
    <w:p w14:paraId="71087752" w14:textId="77777777" w:rsidR="008F4468" w:rsidRPr="00941CA6" w:rsidRDefault="008F4468" w:rsidP="00C8005B">
      <w:pPr>
        <w:rPr>
          <w:rFonts w:ascii="Arial" w:hAnsi="Arial" w:cs="Arial"/>
          <w:b/>
          <w:sz w:val="24"/>
        </w:rPr>
      </w:pPr>
    </w:p>
    <w:p w14:paraId="71087753" w14:textId="77777777" w:rsidR="008F4468" w:rsidRPr="00C8005B" w:rsidRDefault="008F4468" w:rsidP="00C8005B">
      <w:pPr>
        <w:rPr>
          <w:rFonts w:ascii="Arial" w:hAnsi="Arial" w:cs="Arial"/>
          <w:b/>
          <w:sz w:val="24"/>
        </w:rPr>
      </w:pPr>
    </w:p>
    <w:p w14:paraId="71087754" w14:textId="77777777" w:rsidR="0098752A" w:rsidRPr="00C8005B" w:rsidRDefault="0098752A" w:rsidP="00C8005B">
      <w:pPr>
        <w:rPr>
          <w:rFonts w:ascii="Arial" w:hAnsi="Arial" w:cs="Arial"/>
          <w:b/>
          <w:sz w:val="24"/>
        </w:rPr>
      </w:pPr>
      <w:r w:rsidRPr="00C8005B">
        <w:rPr>
          <w:rFonts w:ascii="Arial" w:hAnsi="Arial" w:cs="Arial"/>
          <w:b/>
          <w:sz w:val="24"/>
        </w:rPr>
        <w:t>Instructions to Contractors – Safety</w:t>
      </w:r>
      <w:r w:rsidR="00BE3776">
        <w:rPr>
          <w:rFonts w:ascii="Arial" w:hAnsi="Arial" w:cs="Arial"/>
          <w:b/>
          <w:sz w:val="24"/>
        </w:rPr>
        <w:t xml:space="preserve"> &amp; Contractor Drug &amp; Alcohol </w:t>
      </w:r>
      <w:r w:rsidR="00006C45">
        <w:rPr>
          <w:rFonts w:ascii="Arial" w:hAnsi="Arial" w:cs="Arial"/>
          <w:b/>
          <w:sz w:val="24"/>
        </w:rPr>
        <w:t>Overview</w:t>
      </w:r>
    </w:p>
    <w:p w14:paraId="71087755" w14:textId="77777777" w:rsidR="00BE3776" w:rsidRDefault="00BE3776" w:rsidP="00C8005B">
      <w:pPr>
        <w:rPr>
          <w:rFonts w:ascii="Arial" w:hAnsi="Arial" w:cs="Arial"/>
          <w:b/>
          <w:sz w:val="24"/>
        </w:rPr>
      </w:pPr>
    </w:p>
    <w:p w14:paraId="71087756" w14:textId="77777777" w:rsidR="0098752A" w:rsidRPr="00C8005B" w:rsidRDefault="0098752A" w:rsidP="00C8005B">
      <w:pPr>
        <w:rPr>
          <w:rFonts w:ascii="Arial" w:hAnsi="Arial" w:cs="Arial"/>
          <w:b/>
          <w:sz w:val="18"/>
        </w:rPr>
      </w:pPr>
      <w:r w:rsidRPr="00C8005B">
        <w:rPr>
          <w:rFonts w:ascii="Arial" w:hAnsi="Arial" w:cs="Arial"/>
          <w:b/>
          <w:sz w:val="22"/>
        </w:rPr>
        <w:t>Contractors Acknowledgement of Receipt, Understanding and Agreement</w:t>
      </w:r>
    </w:p>
    <w:p w14:paraId="71087757" w14:textId="77777777" w:rsidR="0098752A" w:rsidRPr="00C8005B" w:rsidRDefault="0098752A" w:rsidP="00941CA6">
      <w:pPr>
        <w:rPr>
          <w:rFonts w:ascii="Arial" w:hAnsi="Arial" w:cs="Arial"/>
        </w:rPr>
      </w:pPr>
    </w:p>
    <w:p w14:paraId="71087758" w14:textId="77777777" w:rsidR="0098752A" w:rsidRPr="00C8005B" w:rsidRDefault="0098752A" w:rsidP="00C8005B">
      <w:pPr>
        <w:rPr>
          <w:rFonts w:ascii="Arial" w:hAnsi="Arial" w:cs="Arial"/>
        </w:rPr>
      </w:pPr>
      <w:r w:rsidRPr="00C8005B">
        <w:rPr>
          <w:rFonts w:ascii="Arial" w:hAnsi="Arial" w:cs="Arial"/>
        </w:rPr>
        <w:t xml:space="preserve">I have received a copy of </w:t>
      </w:r>
      <w:r w:rsidR="00006C45">
        <w:rPr>
          <w:rFonts w:ascii="Arial" w:hAnsi="Arial" w:cs="Arial"/>
        </w:rPr>
        <w:t>Delaware City</w:t>
      </w:r>
      <w:r w:rsidRPr="00C8005B">
        <w:rPr>
          <w:rFonts w:ascii="Arial" w:hAnsi="Arial" w:cs="Arial"/>
        </w:rPr>
        <w:t xml:space="preserve"> Refining Company LLC’s “Instruction to Contractors – Safety</w:t>
      </w:r>
      <w:r w:rsidR="00BE3776">
        <w:rPr>
          <w:rFonts w:ascii="Arial" w:hAnsi="Arial" w:cs="Arial"/>
        </w:rPr>
        <w:t xml:space="preserve"> &amp; Contractor Drug &amp; Alcohol </w:t>
      </w:r>
      <w:r w:rsidR="00006C45">
        <w:rPr>
          <w:rFonts w:ascii="Arial" w:hAnsi="Arial" w:cs="Arial"/>
        </w:rPr>
        <w:t>Overview</w:t>
      </w:r>
      <w:r w:rsidRPr="00C8005B">
        <w:rPr>
          <w:rFonts w:ascii="Arial" w:hAnsi="Arial" w:cs="Arial"/>
        </w:rPr>
        <w:t>” document</w:t>
      </w:r>
      <w:r w:rsidR="00CE1720">
        <w:rPr>
          <w:rFonts w:ascii="Arial" w:hAnsi="Arial" w:cs="Arial"/>
        </w:rPr>
        <w:t xml:space="preserve"> which is effective </w:t>
      </w:r>
      <w:r w:rsidR="00CE1720" w:rsidRPr="00CE1720">
        <w:rPr>
          <w:rFonts w:ascii="Arial" w:hAnsi="Arial" w:cs="Arial"/>
          <w:u w:val="single"/>
        </w:rPr>
        <w:t>January 1, 2019</w:t>
      </w:r>
      <w:r w:rsidRPr="00C8005B">
        <w:rPr>
          <w:rFonts w:ascii="Arial" w:hAnsi="Arial" w:cs="Arial"/>
        </w:rPr>
        <w:t xml:space="preserve">.  I have read and am familiar with the contents and requirements as they apply to the work that my company performs.  I agree to insure that all individuals that serve as employees representing my firm will abide by these requirements when working on refinery property.  </w:t>
      </w:r>
    </w:p>
    <w:p w14:paraId="71087759" w14:textId="77777777" w:rsidR="0098752A" w:rsidRPr="00C8005B" w:rsidRDefault="0098752A" w:rsidP="00C8005B">
      <w:pPr>
        <w:rPr>
          <w:rFonts w:ascii="Arial" w:hAnsi="Arial" w:cs="Arial"/>
        </w:rPr>
      </w:pPr>
    </w:p>
    <w:p w14:paraId="7108775A" w14:textId="77777777" w:rsidR="0098752A" w:rsidRPr="00C8005B" w:rsidRDefault="0098752A" w:rsidP="00C8005B">
      <w:pPr>
        <w:rPr>
          <w:rFonts w:ascii="Arial" w:hAnsi="Arial" w:cs="Arial"/>
        </w:rPr>
      </w:pPr>
      <w:r w:rsidRPr="00C8005B">
        <w:rPr>
          <w:rFonts w:ascii="Arial" w:hAnsi="Arial" w:cs="Arial"/>
        </w:rPr>
        <w:t>I am certifying that my firm has satisfied contract employer obligations included in OSHA’s Process Safety Management Standard 29 CFR 1910.119</w:t>
      </w:r>
      <w:r w:rsidR="001C1DD7" w:rsidRPr="00C8005B">
        <w:rPr>
          <w:rFonts w:ascii="Arial" w:hAnsi="Arial" w:cs="Arial"/>
        </w:rPr>
        <w:t xml:space="preserve"> </w:t>
      </w:r>
      <w:r w:rsidRPr="00C8005B">
        <w:rPr>
          <w:rFonts w:ascii="Arial" w:hAnsi="Arial" w:cs="Arial"/>
        </w:rPr>
        <w:t>(h)(3).  I agree to insure compliance with the refinery’s requirement for participation in the</w:t>
      </w:r>
      <w:r w:rsidR="00427285">
        <w:rPr>
          <w:rFonts w:ascii="Arial" w:hAnsi="Arial" w:cs="Arial"/>
        </w:rPr>
        <w:t xml:space="preserve"> </w:t>
      </w:r>
      <w:r w:rsidR="00006C45">
        <w:rPr>
          <w:rFonts w:ascii="Arial" w:hAnsi="Arial" w:cs="Arial"/>
        </w:rPr>
        <w:t>Delaware City</w:t>
      </w:r>
      <w:r w:rsidR="00427285">
        <w:rPr>
          <w:rFonts w:ascii="Arial" w:hAnsi="Arial" w:cs="Arial"/>
        </w:rPr>
        <w:t xml:space="preserve"> Refining Company Contractor</w:t>
      </w:r>
      <w:r w:rsidRPr="00C8005B">
        <w:rPr>
          <w:rFonts w:ascii="Arial" w:hAnsi="Arial" w:cs="Arial"/>
        </w:rPr>
        <w:t xml:space="preserve"> Drug</w:t>
      </w:r>
      <w:r w:rsidR="00427285">
        <w:rPr>
          <w:rFonts w:ascii="Arial" w:hAnsi="Arial" w:cs="Arial"/>
        </w:rPr>
        <w:t xml:space="preserve"> and Alcohol</w:t>
      </w:r>
      <w:r w:rsidRPr="00C8005B">
        <w:rPr>
          <w:rFonts w:ascii="Arial" w:hAnsi="Arial" w:cs="Arial"/>
        </w:rPr>
        <w:t xml:space="preserve"> Test Program in </w:t>
      </w:r>
      <w:r w:rsidR="00AC215A">
        <w:rPr>
          <w:rFonts w:ascii="Arial" w:hAnsi="Arial" w:cs="Arial"/>
        </w:rPr>
        <w:t xml:space="preserve">the </w:t>
      </w:r>
      <w:r w:rsidR="00BE3776">
        <w:rPr>
          <w:rFonts w:ascii="Arial" w:hAnsi="Arial" w:cs="Arial"/>
        </w:rPr>
        <w:t xml:space="preserve">Mandatory </w:t>
      </w:r>
      <w:r w:rsidR="00AC215A">
        <w:rPr>
          <w:rFonts w:ascii="Arial" w:hAnsi="Arial" w:cs="Arial"/>
        </w:rPr>
        <w:t>Annex in</w:t>
      </w:r>
      <w:r w:rsidRPr="00C8005B">
        <w:rPr>
          <w:rFonts w:ascii="Arial" w:hAnsi="Arial" w:cs="Arial"/>
        </w:rPr>
        <w:t xml:space="preserve"> this document.</w:t>
      </w:r>
    </w:p>
    <w:p w14:paraId="7108775B" w14:textId="77777777" w:rsidR="0098752A" w:rsidRPr="00C8005B" w:rsidRDefault="0098752A" w:rsidP="00C8005B">
      <w:pPr>
        <w:rPr>
          <w:rFonts w:ascii="Arial" w:hAnsi="Arial" w:cs="Arial"/>
        </w:rPr>
      </w:pPr>
    </w:p>
    <w:p w14:paraId="7108775C" w14:textId="77777777" w:rsidR="00AC215A" w:rsidRPr="00C8005B" w:rsidRDefault="0098752A" w:rsidP="00C8005B">
      <w:pPr>
        <w:rPr>
          <w:rFonts w:ascii="Arial" w:hAnsi="Arial" w:cs="Arial"/>
        </w:rPr>
      </w:pPr>
      <w:r w:rsidRPr="00C8005B">
        <w:rPr>
          <w:rFonts w:ascii="Arial" w:hAnsi="Arial" w:cs="Arial"/>
        </w:rPr>
        <w:t>For any subcontractors that I may employ to work on refinery property I also agree to</w:t>
      </w:r>
      <w:r w:rsidR="00AC215A">
        <w:rPr>
          <w:rFonts w:ascii="Arial" w:hAnsi="Arial" w:cs="Arial"/>
        </w:rPr>
        <w:t xml:space="preserve"> disclose those contractors to </w:t>
      </w:r>
      <w:r w:rsidR="00006C45">
        <w:rPr>
          <w:rFonts w:ascii="Arial" w:hAnsi="Arial" w:cs="Arial"/>
        </w:rPr>
        <w:t xml:space="preserve">DCRC </w:t>
      </w:r>
      <w:r w:rsidR="00AC215A">
        <w:rPr>
          <w:rFonts w:ascii="Arial" w:hAnsi="Arial" w:cs="Arial"/>
        </w:rPr>
        <w:t>and</w:t>
      </w:r>
      <w:r w:rsidRPr="00C8005B">
        <w:rPr>
          <w:rFonts w:ascii="Arial" w:hAnsi="Arial" w:cs="Arial"/>
        </w:rPr>
        <w:t xml:space="preserve"> provide a copy of this document to, and obtain a signed acknowledgement</w:t>
      </w:r>
      <w:r w:rsidR="00AC215A">
        <w:rPr>
          <w:rFonts w:ascii="Arial" w:hAnsi="Arial" w:cs="Arial"/>
        </w:rPr>
        <w:t>.</w:t>
      </w:r>
    </w:p>
    <w:p w14:paraId="7108775D" w14:textId="77777777" w:rsidR="0098752A" w:rsidRPr="00C8005B" w:rsidRDefault="0098752A" w:rsidP="00C8005B">
      <w:pPr>
        <w:rPr>
          <w:rFonts w:ascii="Arial" w:hAnsi="Arial" w:cs="Arial"/>
        </w:rPr>
      </w:pPr>
    </w:p>
    <w:p w14:paraId="7108775E" w14:textId="77777777" w:rsidR="0098752A" w:rsidRPr="00C8005B" w:rsidRDefault="0098752A" w:rsidP="00C8005B">
      <w:pPr>
        <w:rPr>
          <w:rFonts w:ascii="Arial" w:hAnsi="Arial" w:cs="Arial"/>
        </w:rPr>
      </w:pPr>
      <w:r w:rsidRPr="00C8005B">
        <w:rPr>
          <w:rFonts w:ascii="Arial" w:hAnsi="Arial" w:cs="Arial"/>
        </w:rPr>
        <w:t>I understand that if I have any questions relating to the contents of the document, I may contact my Contract Sponsor for clarification.</w:t>
      </w:r>
    </w:p>
    <w:p w14:paraId="7108775F" w14:textId="77777777" w:rsidR="0098752A" w:rsidRPr="00C8005B" w:rsidRDefault="0098752A" w:rsidP="00C8005B">
      <w:pPr>
        <w:rPr>
          <w:rFonts w:ascii="Arial" w:hAnsi="Arial" w:cs="Arial"/>
        </w:rPr>
      </w:pPr>
    </w:p>
    <w:p w14:paraId="71087760" w14:textId="77777777" w:rsidR="0098752A" w:rsidRPr="00C8005B" w:rsidRDefault="0098752A" w:rsidP="00C8005B">
      <w:pPr>
        <w:rPr>
          <w:rFonts w:ascii="Arial" w:hAnsi="Arial" w:cs="Arial"/>
          <w:i/>
        </w:rPr>
      </w:pPr>
      <w:r w:rsidRPr="00C8005B">
        <w:rPr>
          <w:rFonts w:ascii="Arial" w:hAnsi="Arial" w:cs="Arial"/>
          <w:i/>
        </w:rPr>
        <w:t xml:space="preserve">To be completed by company officer, owner, president or vice </w:t>
      </w:r>
      <w:r w:rsidR="00F829DB">
        <w:rPr>
          <w:rFonts w:ascii="Arial" w:hAnsi="Arial" w:cs="Arial"/>
          <w:i/>
        </w:rPr>
        <w:t>president and returned to the Delaware City Refinery.</w:t>
      </w:r>
    </w:p>
    <w:p w14:paraId="71087761" w14:textId="77777777" w:rsidR="0098752A" w:rsidRPr="00C8005B" w:rsidRDefault="0098752A" w:rsidP="00C8005B">
      <w:pPr>
        <w:rPr>
          <w:rFonts w:ascii="Arial" w:hAnsi="Arial" w:cs="Arial"/>
        </w:rPr>
      </w:pPr>
    </w:p>
    <w:p w14:paraId="71087762" w14:textId="77777777" w:rsidR="007D5854" w:rsidRDefault="007D5854" w:rsidP="00C8005B">
      <w:pPr>
        <w:rPr>
          <w:rFonts w:ascii="Arial" w:hAnsi="Arial" w:cs="Arial"/>
        </w:rPr>
      </w:pPr>
    </w:p>
    <w:p w14:paraId="71087763" w14:textId="77777777" w:rsidR="0098752A" w:rsidRPr="00C8005B" w:rsidRDefault="0098752A" w:rsidP="00C8005B">
      <w:pPr>
        <w:rPr>
          <w:rFonts w:ascii="Arial" w:hAnsi="Arial" w:cs="Arial"/>
        </w:rPr>
      </w:pPr>
      <w:r w:rsidRPr="00C8005B">
        <w:rPr>
          <w:rFonts w:ascii="Arial" w:hAnsi="Arial" w:cs="Arial"/>
        </w:rPr>
        <w:t>Printed Name: __________________________________________________________________</w:t>
      </w:r>
    </w:p>
    <w:p w14:paraId="71087764" w14:textId="77777777" w:rsidR="0098752A" w:rsidRPr="00C8005B" w:rsidRDefault="0098752A" w:rsidP="00C8005B">
      <w:pPr>
        <w:rPr>
          <w:rFonts w:ascii="Arial" w:hAnsi="Arial" w:cs="Arial"/>
        </w:rPr>
      </w:pPr>
    </w:p>
    <w:p w14:paraId="71087765" w14:textId="77777777" w:rsidR="007D5854" w:rsidRDefault="007D5854" w:rsidP="00C8005B">
      <w:pPr>
        <w:rPr>
          <w:rFonts w:ascii="Arial" w:hAnsi="Arial" w:cs="Arial"/>
        </w:rPr>
      </w:pPr>
    </w:p>
    <w:p w14:paraId="71087766" w14:textId="77777777" w:rsidR="0098752A" w:rsidRPr="00C8005B" w:rsidRDefault="0098752A" w:rsidP="00C8005B">
      <w:pPr>
        <w:rPr>
          <w:rFonts w:ascii="Arial" w:hAnsi="Arial" w:cs="Arial"/>
        </w:rPr>
      </w:pPr>
      <w:r w:rsidRPr="00C8005B">
        <w:rPr>
          <w:rFonts w:ascii="Arial" w:hAnsi="Arial" w:cs="Arial"/>
        </w:rPr>
        <w:t>Company Name: _______________________________________________________________</w:t>
      </w:r>
    </w:p>
    <w:p w14:paraId="71087767" w14:textId="77777777" w:rsidR="0098752A" w:rsidRPr="00C8005B" w:rsidRDefault="0098752A" w:rsidP="00C8005B">
      <w:pPr>
        <w:rPr>
          <w:rFonts w:ascii="Arial" w:hAnsi="Arial" w:cs="Arial"/>
        </w:rPr>
      </w:pPr>
    </w:p>
    <w:p w14:paraId="71087768" w14:textId="77777777" w:rsidR="007D5854" w:rsidRDefault="007D5854" w:rsidP="00C8005B">
      <w:pPr>
        <w:rPr>
          <w:rFonts w:ascii="Arial" w:hAnsi="Arial" w:cs="Arial"/>
        </w:rPr>
      </w:pPr>
    </w:p>
    <w:p w14:paraId="71087769" w14:textId="77777777" w:rsidR="0098752A" w:rsidRPr="00C8005B" w:rsidRDefault="0098752A" w:rsidP="00C8005B">
      <w:pPr>
        <w:rPr>
          <w:rFonts w:ascii="Arial" w:hAnsi="Arial" w:cs="Arial"/>
        </w:rPr>
      </w:pPr>
      <w:r w:rsidRPr="00C8005B">
        <w:rPr>
          <w:rFonts w:ascii="Arial" w:hAnsi="Arial" w:cs="Arial"/>
        </w:rPr>
        <w:t>Signature: _____________________________________________________________________</w:t>
      </w:r>
    </w:p>
    <w:p w14:paraId="7108776A" w14:textId="77777777" w:rsidR="0098752A" w:rsidRPr="00C8005B" w:rsidRDefault="0098752A" w:rsidP="00C8005B">
      <w:pPr>
        <w:rPr>
          <w:rFonts w:ascii="Arial" w:hAnsi="Arial" w:cs="Arial"/>
        </w:rPr>
      </w:pPr>
    </w:p>
    <w:p w14:paraId="7108776B" w14:textId="77777777" w:rsidR="007D5854" w:rsidRDefault="007D5854" w:rsidP="00C8005B">
      <w:pPr>
        <w:rPr>
          <w:rFonts w:ascii="Arial" w:hAnsi="Arial" w:cs="Arial"/>
        </w:rPr>
      </w:pPr>
    </w:p>
    <w:p w14:paraId="7108776C" w14:textId="77777777" w:rsidR="0098752A" w:rsidRPr="00C8005B" w:rsidRDefault="0098752A" w:rsidP="00C8005B">
      <w:pPr>
        <w:rPr>
          <w:rFonts w:ascii="Arial" w:hAnsi="Arial" w:cs="Arial"/>
        </w:rPr>
      </w:pPr>
      <w:r w:rsidRPr="00C8005B">
        <w:rPr>
          <w:rFonts w:ascii="Arial" w:hAnsi="Arial" w:cs="Arial"/>
        </w:rPr>
        <w:t>Job Title: ______________________________________________________________________</w:t>
      </w:r>
    </w:p>
    <w:p w14:paraId="7108776D" w14:textId="77777777" w:rsidR="0098752A" w:rsidRPr="00C8005B" w:rsidRDefault="0098752A" w:rsidP="00C8005B">
      <w:pPr>
        <w:rPr>
          <w:rFonts w:ascii="Arial" w:hAnsi="Arial" w:cs="Arial"/>
        </w:rPr>
      </w:pPr>
    </w:p>
    <w:p w14:paraId="7108776E" w14:textId="77777777" w:rsidR="007D5854" w:rsidRDefault="007D5854" w:rsidP="00C8005B">
      <w:pPr>
        <w:rPr>
          <w:rFonts w:ascii="Arial" w:hAnsi="Arial" w:cs="Arial"/>
        </w:rPr>
      </w:pPr>
    </w:p>
    <w:p w14:paraId="7108776F" w14:textId="77777777" w:rsidR="0098752A" w:rsidRPr="00C8005B" w:rsidRDefault="0098752A" w:rsidP="00C8005B">
      <w:pPr>
        <w:rPr>
          <w:rFonts w:ascii="Arial" w:hAnsi="Arial" w:cs="Arial"/>
        </w:rPr>
      </w:pPr>
      <w:r w:rsidRPr="00C8005B">
        <w:rPr>
          <w:rFonts w:ascii="Arial" w:hAnsi="Arial" w:cs="Arial"/>
        </w:rPr>
        <w:t>Date: _________________________________________________________________________</w:t>
      </w:r>
    </w:p>
    <w:p w14:paraId="71087770" w14:textId="77777777" w:rsidR="0098752A" w:rsidRPr="00C8005B" w:rsidRDefault="0098752A" w:rsidP="00C8005B">
      <w:pPr>
        <w:pStyle w:val="Subtitle"/>
        <w:jc w:val="left"/>
        <w:rPr>
          <w:rFonts w:ascii="Arial" w:hAnsi="Arial" w:cs="Arial"/>
        </w:rPr>
      </w:pPr>
    </w:p>
    <w:p w14:paraId="71087771" w14:textId="77777777" w:rsidR="0098752A" w:rsidRPr="00C8005B" w:rsidRDefault="0098752A" w:rsidP="00C8005B">
      <w:pPr>
        <w:pStyle w:val="Subtitle"/>
        <w:jc w:val="left"/>
        <w:rPr>
          <w:rFonts w:ascii="Arial" w:hAnsi="Arial" w:cs="Arial"/>
        </w:rPr>
      </w:pPr>
      <w:r w:rsidRPr="00C8005B">
        <w:rPr>
          <w:rFonts w:ascii="Arial" w:hAnsi="Arial" w:cs="Arial"/>
          <w:b w:val="0"/>
        </w:rPr>
        <w:br w:type="page"/>
      </w:r>
    </w:p>
    <w:p w14:paraId="71087772" w14:textId="77777777" w:rsidR="0098752A" w:rsidRPr="00941CA6" w:rsidRDefault="0098752A" w:rsidP="00C8005B">
      <w:pPr>
        <w:numPr>
          <w:ilvl w:val="0"/>
          <w:numId w:val="4"/>
        </w:numPr>
        <w:rPr>
          <w:rFonts w:ascii="Arial" w:hAnsi="Arial" w:cs="Arial"/>
          <w:b/>
        </w:rPr>
      </w:pPr>
      <w:r w:rsidRPr="00941CA6">
        <w:rPr>
          <w:rFonts w:ascii="Arial" w:hAnsi="Arial" w:cs="Arial"/>
          <w:b/>
        </w:rPr>
        <w:lastRenderedPageBreak/>
        <w:t>Introduction</w:t>
      </w:r>
    </w:p>
    <w:p w14:paraId="71087773" w14:textId="77777777" w:rsidR="0098752A" w:rsidRPr="00C8005B" w:rsidRDefault="0098752A" w:rsidP="00C8005B">
      <w:pPr>
        <w:ind w:left="360" w:hanging="360"/>
        <w:rPr>
          <w:rFonts w:ascii="Arial" w:hAnsi="Arial" w:cs="Arial"/>
        </w:rPr>
      </w:pPr>
    </w:p>
    <w:p w14:paraId="71087774"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Contractor Company is responsible for the safety of its employees while working in the </w:t>
      </w:r>
      <w:r w:rsidR="00006C45">
        <w:rPr>
          <w:rFonts w:ascii="Arial" w:hAnsi="Arial" w:cs="Arial"/>
        </w:rPr>
        <w:t>Delaware City</w:t>
      </w:r>
      <w:r w:rsidRPr="00C8005B">
        <w:rPr>
          <w:rFonts w:ascii="Arial" w:hAnsi="Arial" w:cs="Arial"/>
        </w:rPr>
        <w:t xml:space="preserve"> Refinery.  Representatives from the Contractor Company will receive a copy of these instructions and must insure that their employees, subcontractors and visitors are aware of, and comply with, these instructions</w:t>
      </w:r>
      <w:r w:rsidR="00006C45">
        <w:rPr>
          <w:rFonts w:ascii="Arial" w:hAnsi="Arial" w:cs="Arial"/>
        </w:rPr>
        <w:t xml:space="preserve"> and all of the DCRC Standing Instructions</w:t>
      </w:r>
      <w:r w:rsidRPr="00C8005B">
        <w:rPr>
          <w:rFonts w:ascii="Arial" w:hAnsi="Arial" w:cs="Arial"/>
        </w:rPr>
        <w:t>.  The Contractor must insure that subcontractor(s) receive copies of these instructions.</w:t>
      </w:r>
    </w:p>
    <w:p w14:paraId="71087775" w14:textId="77777777" w:rsidR="0098752A" w:rsidRPr="00C8005B" w:rsidRDefault="0098752A" w:rsidP="00C8005B">
      <w:pPr>
        <w:ind w:left="900" w:hanging="540"/>
        <w:rPr>
          <w:rFonts w:ascii="Arial" w:hAnsi="Arial" w:cs="Arial"/>
        </w:rPr>
      </w:pPr>
    </w:p>
    <w:p w14:paraId="71087776"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Contractor must comply with all federal, state and local regulations and Refinery policies and procedures, including these instructions.  When national consensus standards (e.g. American Conference of Governmental and Industrial Hygienists (ACGIH), Compressed Gas Association (CGA), American National Standards Institute (ANSI), etc.) exist and are more current than federal or state regulations, the contractor must follow the requirements of those standards. </w:t>
      </w:r>
    </w:p>
    <w:p w14:paraId="71087777" w14:textId="77777777" w:rsidR="0098752A" w:rsidRPr="00C8005B" w:rsidRDefault="0098752A" w:rsidP="00C8005B">
      <w:pPr>
        <w:rPr>
          <w:rFonts w:ascii="Arial" w:hAnsi="Arial" w:cs="Arial"/>
        </w:rPr>
      </w:pPr>
    </w:p>
    <w:p w14:paraId="71087778"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Contractor must select subcontractor(s) in accordance with the refinery Contractor Safety </w:t>
      </w:r>
      <w:r w:rsidR="00006C45">
        <w:rPr>
          <w:rFonts w:ascii="Arial" w:hAnsi="Arial" w:cs="Arial"/>
        </w:rPr>
        <w:t>Qualification Stan</w:t>
      </w:r>
      <w:r w:rsidR="004530BD">
        <w:rPr>
          <w:rFonts w:ascii="Arial" w:hAnsi="Arial" w:cs="Arial"/>
        </w:rPr>
        <w:t>ding Instruction 2.10.11Contractor Safety Qualifications</w:t>
      </w:r>
      <w:r w:rsidR="00376FFF">
        <w:rPr>
          <w:rFonts w:ascii="Arial" w:hAnsi="Arial" w:cs="Arial"/>
        </w:rPr>
        <w:t>.</w:t>
      </w:r>
    </w:p>
    <w:p w14:paraId="71087779" w14:textId="77777777" w:rsidR="0098752A" w:rsidRPr="00C8005B" w:rsidRDefault="0098752A" w:rsidP="00C8005B">
      <w:pPr>
        <w:ind w:left="360"/>
        <w:rPr>
          <w:rFonts w:ascii="Arial" w:hAnsi="Arial" w:cs="Arial"/>
        </w:rPr>
      </w:pPr>
    </w:p>
    <w:p w14:paraId="7108777A" w14:textId="77777777" w:rsidR="0098752A" w:rsidRPr="00C8005B" w:rsidRDefault="0098752A" w:rsidP="00C8005B">
      <w:pPr>
        <w:numPr>
          <w:ilvl w:val="1"/>
          <w:numId w:val="6"/>
        </w:numPr>
        <w:rPr>
          <w:rFonts w:ascii="Arial" w:hAnsi="Arial" w:cs="Arial"/>
        </w:rPr>
      </w:pPr>
      <w:r w:rsidRPr="00C8005B">
        <w:rPr>
          <w:rFonts w:ascii="Arial" w:hAnsi="Arial" w:cs="Arial"/>
        </w:rPr>
        <w:t>The Contractor Company Representative’s signature on a contract acknowledges: 1- receipt of these instructions, and 2 - that the Contractor and any subcontractor(s) will follow all requirements provided in these instructions.</w:t>
      </w:r>
    </w:p>
    <w:p w14:paraId="7108777B" w14:textId="77777777" w:rsidR="0098752A" w:rsidRPr="00C8005B" w:rsidRDefault="0098752A" w:rsidP="00C8005B">
      <w:pPr>
        <w:rPr>
          <w:rFonts w:ascii="Arial" w:hAnsi="Arial" w:cs="Arial"/>
        </w:rPr>
      </w:pPr>
    </w:p>
    <w:p w14:paraId="7108777C" w14:textId="77777777" w:rsidR="0098752A" w:rsidRPr="00C8005B" w:rsidRDefault="0098752A" w:rsidP="00C8005B">
      <w:pPr>
        <w:numPr>
          <w:ilvl w:val="0"/>
          <w:numId w:val="6"/>
        </w:numPr>
        <w:rPr>
          <w:rFonts w:ascii="Arial" w:hAnsi="Arial" w:cs="Arial"/>
          <w:b/>
        </w:rPr>
      </w:pPr>
      <w:r w:rsidRPr="00C8005B">
        <w:rPr>
          <w:rFonts w:ascii="Arial" w:hAnsi="Arial" w:cs="Arial"/>
          <w:b/>
        </w:rPr>
        <w:t>Violations</w:t>
      </w:r>
    </w:p>
    <w:p w14:paraId="7108777D" w14:textId="77777777" w:rsidR="0098752A" w:rsidRPr="00C8005B" w:rsidRDefault="0098752A" w:rsidP="00C8005B">
      <w:pPr>
        <w:rPr>
          <w:rFonts w:ascii="Arial" w:hAnsi="Arial" w:cs="Arial"/>
          <w:b/>
        </w:rPr>
      </w:pPr>
    </w:p>
    <w:p w14:paraId="7108777E" w14:textId="77777777" w:rsidR="0098752A" w:rsidRPr="00C8005B" w:rsidRDefault="0098752A" w:rsidP="00C8005B">
      <w:pPr>
        <w:numPr>
          <w:ilvl w:val="1"/>
          <w:numId w:val="6"/>
        </w:numPr>
        <w:rPr>
          <w:rFonts w:ascii="Arial" w:hAnsi="Arial" w:cs="Arial"/>
        </w:rPr>
      </w:pPr>
      <w:r w:rsidRPr="00C8005B">
        <w:rPr>
          <w:rFonts w:ascii="Arial" w:hAnsi="Arial" w:cs="Arial"/>
        </w:rPr>
        <w:t>Violation of these instructions, government regulations or refinery policies and procedures may result in immediate expulsion of involved contractor employee(s).  Poor safety performance while on site, unsatisfactory audit results, and serious, repeat, or blatant violations may result in the Contractor Company receiving written warnings, company suspensions, termination of contract, and/or removal from the refinery Approved Contractor List (ACL).  Examples of safety violations are found below and are not all inclusive.</w:t>
      </w:r>
    </w:p>
    <w:p w14:paraId="7108777F" w14:textId="77777777" w:rsidR="0098752A" w:rsidRPr="00C8005B" w:rsidRDefault="0098752A" w:rsidP="00C8005B">
      <w:pPr>
        <w:ind w:left="360" w:hanging="360"/>
        <w:rPr>
          <w:rFonts w:ascii="Arial" w:hAnsi="Arial" w:cs="Arial"/>
        </w:rPr>
      </w:pPr>
    </w:p>
    <w:p w14:paraId="71087780"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Smoking in unauthorized areas.</w:t>
      </w:r>
    </w:p>
    <w:p w14:paraId="71087781"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Violations of Refinery Drug and Alcohol Policy.</w:t>
      </w:r>
    </w:p>
    <w:p w14:paraId="71087782" w14:textId="77777777" w:rsidR="0098752A" w:rsidRPr="00C8005B" w:rsidRDefault="0098752A" w:rsidP="00D5534C">
      <w:pPr>
        <w:numPr>
          <w:ilvl w:val="2"/>
          <w:numId w:val="6"/>
        </w:numPr>
        <w:tabs>
          <w:tab w:val="clear" w:pos="1872"/>
          <w:tab w:val="num" w:pos="1080"/>
        </w:tabs>
        <w:ind w:left="2880" w:hanging="810"/>
        <w:rPr>
          <w:rFonts w:ascii="Arial" w:hAnsi="Arial" w:cs="Arial"/>
        </w:rPr>
      </w:pPr>
      <w:r w:rsidRPr="00C8005B">
        <w:rPr>
          <w:rFonts w:ascii="Arial" w:hAnsi="Arial" w:cs="Arial"/>
        </w:rPr>
        <w:t>Failure to wear personal protective equipment as required by these instructions or by law.</w:t>
      </w:r>
    </w:p>
    <w:p w14:paraId="71087783"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Failure to follow 100% tie off requirement.</w:t>
      </w:r>
    </w:p>
    <w:p w14:paraId="71087784"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Failure to obey refinery traffic regulations.</w:t>
      </w:r>
    </w:p>
    <w:p w14:paraId="71087785"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Bringing firearms or weapons into the refinery.</w:t>
      </w:r>
    </w:p>
    <w:p w14:paraId="71087786"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Theft.</w:t>
      </w:r>
    </w:p>
    <w:p w14:paraId="71087787"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Fighting, horseplay or gambling.</w:t>
      </w:r>
    </w:p>
    <w:p w14:paraId="71087788"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Connection to Refinery utilities without permission.</w:t>
      </w:r>
    </w:p>
    <w:p w14:paraId="71087789" w14:textId="77777777" w:rsidR="0098752A" w:rsidRPr="00C8005B" w:rsidRDefault="0098752A" w:rsidP="00127763">
      <w:pPr>
        <w:numPr>
          <w:ilvl w:val="2"/>
          <w:numId w:val="6"/>
        </w:numPr>
        <w:tabs>
          <w:tab w:val="num" w:pos="1080"/>
        </w:tabs>
        <w:ind w:firstLine="198"/>
        <w:rPr>
          <w:rFonts w:ascii="Arial" w:hAnsi="Arial" w:cs="Arial"/>
        </w:rPr>
      </w:pPr>
      <w:r w:rsidRPr="00C8005B">
        <w:rPr>
          <w:rFonts w:ascii="Arial" w:hAnsi="Arial" w:cs="Arial"/>
        </w:rPr>
        <w:t>Working without the required safe work permit.</w:t>
      </w:r>
    </w:p>
    <w:p w14:paraId="7108778A" w14:textId="77777777" w:rsidR="00001CF1" w:rsidRPr="00C8005B" w:rsidRDefault="00001CF1" w:rsidP="00127763">
      <w:pPr>
        <w:numPr>
          <w:ilvl w:val="2"/>
          <w:numId w:val="6"/>
        </w:numPr>
        <w:tabs>
          <w:tab w:val="num" w:pos="1080"/>
        </w:tabs>
        <w:ind w:firstLine="198"/>
        <w:rPr>
          <w:rFonts w:ascii="Arial" w:hAnsi="Arial" w:cs="Arial"/>
        </w:rPr>
      </w:pPr>
      <w:r w:rsidRPr="00C8005B">
        <w:rPr>
          <w:rFonts w:ascii="Arial" w:hAnsi="Arial" w:cs="Arial"/>
        </w:rPr>
        <w:t>Failure to immediately report incidents/injuries to the PBF Representative.</w:t>
      </w:r>
    </w:p>
    <w:p w14:paraId="7108778B" w14:textId="77777777" w:rsidR="0098752A" w:rsidRPr="00C8005B" w:rsidRDefault="0098752A" w:rsidP="00C8005B">
      <w:pPr>
        <w:ind w:left="1620" w:hanging="720"/>
        <w:rPr>
          <w:rFonts w:ascii="Arial" w:hAnsi="Arial" w:cs="Arial"/>
        </w:rPr>
      </w:pPr>
    </w:p>
    <w:p w14:paraId="7108778C" w14:textId="77777777" w:rsidR="0098752A" w:rsidRPr="00C8005B" w:rsidRDefault="0098752A" w:rsidP="00C8005B">
      <w:pPr>
        <w:numPr>
          <w:ilvl w:val="0"/>
          <w:numId w:val="6"/>
        </w:numPr>
        <w:rPr>
          <w:rFonts w:ascii="Arial" w:hAnsi="Arial" w:cs="Arial"/>
        </w:rPr>
      </w:pPr>
      <w:r w:rsidRPr="00C8005B">
        <w:rPr>
          <w:rFonts w:ascii="Arial" w:hAnsi="Arial" w:cs="Arial"/>
          <w:b/>
        </w:rPr>
        <w:t xml:space="preserve">Orientations </w:t>
      </w:r>
    </w:p>
    <w:p w14:paraId="7108778D" w14:textId="77777777" w:rsidR="0098752A" w:rsidRPr="00C8005B" w:rsidRDefault="0098752A" w:rsidP="00C8005B">
      <w:pPr>
        <w:rPr>
          <w:rFonts w:ascii="Arial" w:hAnsi="Arial" w:cs="Arial"/>
        </w:rPr>
      </w:pPr>
    </w:p>
    <w:p w14:paraId="7108778E" w14:textId="77777777" w:rsidR="0098752A" w:rsidRPr="00941CA6" w:rsidRDefault="0098752A" w:rsidP="00C8005B">
      <w:pPr>
        <w:numPr>
          <w:ilvl w:val="1"/>
          <w:numId w:val="6"/>
        </w:numPr>
        <w:rPr>
          <w:rFonts w:ascii="Arial" w:hAnsi="Arial" w:cs="Arial"/>
        </w:rPr>
      </w:pPr>
      <w:r w:rsidRPr="00941CA6">
        <w:rPr>
          <w:rFonts w:ascii="Arial" w:hAnsi="Arial" w:cs="Arial"/>
          <w:b/>
        </w:rPr>
        <w:t>General Safety Orientation</w:t>
      </w:r>
    </w:p>
    <w:p w14:paraId="7108778F" w14:textId="77777777" w:rsidR="0098752A" w:rsidRPr="00C8005B" w:rsidRDefault="0098752A" w:rsidP="00C8005B">
      <w:pPr>
        <w:ind w:left="360" w:hanging="360"/>
        <w:rPr>
          <w:rFonts w:ascii="Arial" w:hAnsi="Arial" w:cs="Arial"/>
        </w:rPr>
      </w:pPr>
    </w:p>
    <w:p w14:paraId="71087790" w14:textId="77777777" w:rsidR="00FC1A7C" w:rsidRPr="00C8005B" w:rsidRDefault="0098752A" w:rsidP="00127763">
      <w:pPr>
        <w:numPr>
          <w:ilvl w:val="2"/>
          <w:numId w:val="6"/>
        </w:numPr>
        <w:tabs>
          <w:tab w:val="num" w:pos="1620"/>
        </w:tabs>
        <w:ind w:left="1620" w:hanging="630"/>
        <w:rPr>
          <w:rFonts w:ascii="Arial" w:hAnsi="Arial" w:cs="Arial"/>
        </w:rPr>
      </w:pPr>
      <w:r w:rsidRPr="00C8005B">
        <w:rPr>
          <w:rFonts w:ascii="Arial" w:hAnsi="Arial" w:cs="Arial"/>
        </w:rPr>
        <w:t xml:space="preserve">Contractor and subcontractor employees performing process related services must complete a </w:t>
      </w:r>
      <w:r w:rsidR="004530BD">
        <w:rPr>
          <w:rFonts w:ascii="Arial" w:hAnsi="Arial" w:cs="Arial"/>
        </w:rPr>
        <w:t>Process Safety management</w:t>
      </w:r>
      <w:r w:rsidRPr="00C8005B">
        <w:rPr>
          <w:rFonts w:ascii="Arial" w:hAnsi="Arial" w:cs="Arial"/>
        </w:rPr>
        <w:t xml:space="preserve"> Orientation. Orientation is provided by approved orientation agencies.  The Contractor Company must insure that all management, craft persons, and employees of the contractor and subcontractor attend this orientation before entering the Refinery.  Class registration information is obtained from your Contract Sponsor</w:t>
      </w:r>
      <w:r w:rsidRPr="00C8005B">
        <w:rPr>
          <w:rFonts w:ascii="Arial" w:hAnsi="Arial" w:cs="Arial"/>
          <w:b/>
        </w:rPr>
        <w:t xml:space="preserve">.  </w:t>
      </w:r>
      <w:r w:rsidRPr="00C8005B">
        <w:rPr>
          <w:rFonts w:ascii="Arial" w:hAnsi="Arial" w:cs="Arial"/>
        </w:rPr>
        <w:t xml:space="preserve">Contractor employees completing the class receive a photo identification card or letter certifying </w:t>
      </w:r>
      <w:r w:rsidRPr="00C8005B">
        <w:rPr>
          <w:rFonts w:ascii="Arial" w:hAnsi="Arial" w:cs="Arial"/>
        </w:rPr>
        <w:lastRenderedPageBreak/>
        <w:t xml:space="preserve">completion.  The wallet card must be presented to Security before a contractor employee is given a refinery access badge.  </w:t>
      </w:r>
    </w:p>
    <w:p w14:paraId="71087791" w14:textId="77777777" w:rsidR="00001CF1" w:rsidRPr="00C8005B" w:rsidRDefault="00001CF1" w:rsidP="00127763">
      <w:pPr>
        <w:tabs>
          <w:tab w:val="num" w:pos="2160"/>
        </w:tabs>
        <w:ind w:left="2160" w:hanging="1170"/>
        <w:rPr>
          <w:rFonts w:ascii="Arial" w:hAnsi="Arial" w:cs="Arial"/>
        </w:rPr>
      </w:pPr>
      <w:r w:rsidRPr="00C8005B">
        <w:rPr>
          <w:rFonts w:ascii="Arial" w:hAnsi="Arial" w:cs="Arial"/>
        </w:rPr>
        <w:t xml:space="preserve"> </w:t>
      </w:r>
    </w:p>
    <w:p w14:paraId="71087792" w14:textId="77777777" w:rsidR="00001CF1" w:rsidRPr="00941CA6" w:rsidRDefault="00001CF1" w:rsidP="00127763">
      <w:pPr>
        <w:numPr>
          <w:ilvl w:val="2"/>
          <w:numId w:val="6"/>
        </w:numPr>
        <w:tabs>
          <w:tab w:val="num" w:pos="2340"/>
        </w:tabs>
        <w:ind w:left="1620" w:hanging="630"/>
        <w:rPr>
          <w:rFonts w:ascii="Arial" w:hAnsi="Arial" w:cs="Arial"/>
        </w:rPr>
      </w:pPr>
      <w:r w:rsidRPr="00941CA6">
        <w:rPr>
          <w:rFonts w:ascii="Arial" w:hAnsi="Arial" w:cs="Arial"/>
        </w:rPr>
        <w:t xml:space="preserve">The following training programs are accepted for general orientation at the </w:t>
      </w:r>
      <w:r w:rsidR="00006C45">
        <w:rPr>
          <w:rFonts w:ascii="Arial" w:hAnsi="Arial" w:cs="Arial"/>
        </w:rPr>
        <w:t>Delaware City</w:t>
      </w:r>
      <w:r w:rsidRPr="00941CA6">
        <w:rPr>
          <w:rFonts w:ascii="Arial" w:hAnsi="Arial" w:cs="Arial"/>
        </w:rPr>
        <w:t xml:space="preserve"> Refinery:</w:t>
      </w:r>
    </w:p>
    <w:p w14:paraId="71087793" w14:textId="77777777" w:rsidR="00D77F3B" w:rsidRPr="00127763" w:rsidRDefault="00001CF1" w:rsidP="00127763">
      <w:pPr>
        <w:pStyle w:val="ListParagraph"/>
        <w:numPr>
          <w:ilvl w:val="0"/>
          <w:numId w:val="26"/>
        </w:numPr>
        <w:tabs>
          <w:tab w:val="num" w:pos="2160"/>
        </w:tabs>
        <w:ind w:left="2160" w:hanging="540"/>
        <w:rPr>
          <w:rFonts w:ascii="Arial" w:hAnsi="Arial" w:cs="Arial"/>
          <w:sz w:val="20"/>
          <w:szCs w:val="20"/>
        </w:rPr>
      </w:pPr>
      <w:r w:rsidRPr="00127763">
        <w:rPr>
          <w:rFonts w:ascii="Arial" w:hAnsi="Arial" w:cs="Arial"/>
          <w:sz w:val="20"/>
          <w:szCs w:val="20"/>
        </w:rPr>
        <w:t>Delaware Valley Safety Council (DVSC)</w:t>
      </w:r>
      <w:r w:rsidR="00D77F3B" w:rsidRPr="00127763">
        <w:rPr>
          <w:rFonts w:ascii="Arial" w:hAnsi="Arial" w:cs="Arial"/>
          <w:sz w:val="20"/>
          <w:szCs w:val="20"/>
        </w:rPr>
        <w:t xml:space="preserve"> Basic Orientation Plus (BOP)</w:t>
      </w:r>
      <w:r w:rsidRPr="00127763">
        <w:rPr>
          <w:rFonts w:ascii="Arial" w:hAnsi="Arial" w:cs="Arial"/>
          <w:sz w:val="20"/>
          <w:szCs w:val="20"/>
        </w:rPr>
        <w:t xml:space="preserve"> Contact Number</w:t>
      </w:r>
      <w:r w:rsidR="00D77F3B" w:rsidRPr="00127763">
        <w:rPr>
          <w:rFonts w:ascii="Arial" w:hAnsi="Arial" w:cs="Arial"/>
          <w:sz w:val="20"/>
          <w:szCs w:val="20"/>
        </w:rPr>
        <w:t xml:space="preserve"> for s</w:t>
      </w:r>
      <w:r w:rsidRPr="00127763">
        <w:rPr>
          <w:rFonts w:ascii="Arial" w:hAnsi="Arial" w:cs="Arial"/>
          <w:sz w:val="20"/>
          <w:szCs w:val="20"/>
        </w:rPr>
        <w:t>chedul</w:t>
      </w:r>
      <w:r w:rsidR="00D77F3B" w:rsidRPr="00127763">
        <w:rPr>
          <w:rFonts w:ascii="Arial" w:hAnsi="Arial" w:cs="Arial"/>
          <w:sz w:val="20"/>
          <w:szCs w:val="20"/>
        </w:rPr>
        <w:t>ing</w:t>
      </w:r>
      <w:r w:rsidRPr="00127763">
        <w:rPr>
          <w:rFonts w:ascii="Arial" w:hAnsi="Arial" w:cs="Arial"/>
          <w:sz w:val="20"/>
          <w:szCs w:val="20"/>
        </w:rPr>
        <w:t xml:space="preserve"> 856-422-3872 or </w:t>
      </w:r>
      <w:hyperlink r:id="rId11" w:history="1">
        <w:r w:rsidR="00D77F3B" w:rsidRPr="00127763">
          <w:rPr>
            <w:rStyle w:val="Hyperlink"/>
            <w:rFonts w:ascii="Arial" w:hAnsi="Arial" w:cs="Arial"/>
            <w:sz w:val="20"/>
            <w:szCs w:val="20"/>
          </w:rPr>
          <w:t>www.dvsconline.org</w:t>
        </w:r>
      </w:hyperlink>
    </w:p>
    <w:p w14:paraId="71087794" w14:textId="77777777" w:rsidR="00D77F3B" w:rsidRPr="00F610FC" w:rsidRDefault="00001CF1" w:rsidP="00127763">
      <w:pPr>
        <w:pStyle w:val="ListParagraph"/>
        <w:numPr>
          <w:ilvl w:val="0"/>
          <w:numId w:val="26"/>
        </w:numPr>
        <w:tabs>
          <w:tab w:val="left" w:pos="2160"/>
        </w:tabs>
        <w:ind w:left="2160" w:hanging="540"/>
        <w:rPr>
          <w:rStyle w:val="Hyperlink"/>
          <w:rFonts w:ascii="Arial" w:hAnsi="Arial" w:cs="Arial"/>
          <w:color w:val="auto"/>
          <w:sz w:val="20"/>
          <w:szCs w:val="20"/>
          <w:u w:val="none"/>
        </w:rPr>
      </w:pPr>
      <w:r w:rsidRPr="00127763">
        <w:rPr>
          <w:rFonts w:ascii="Arial" w:hAnsi="Arial" w:cs="Arial"/>
          <w:sz w:val="20"/>
          <w:szCs w:val="20"/>
        </w:rPr>
        <w:t xml:space="preserve">Any Association of Reciprocal Safety Councils Inc. (ARSC) BOP course listed at </w:t>
      </w:r>
      <w:hyperlink r:id="rId12" w:history="1">
        <w:r w:rsidR="00D77F3B" w:rsidRPr="00127763">
          <w:rPr>
            <w:rStyle w:val="Hyperlink"/>
            <w:rFonts w:ascii="Arial" w:hAnsi="Arial" w:cs="Arial"/>
            <w:sz w:val="20"/>
            <w:szCs w:val="20"/>
          </w:rPr>
          <w:t>http://www.arsc.net/images/pdf/ARSC_Members_Locations.pdf</w:t>
        </w:r>
      </w:hyperlink>
    </w:p>
    <w:p w14:paraId="71087795" w14:textId="77777777" w:rsidR="004530BD" w:rsidRPr="00AE16D2" w:rsidRDefault="004530BD" w:rsidP="00127763">
      <w:pPr>
        <w:pStyle w:val="ListParagraph"/>
        <w:numPr>
          <w:ilvl w:val="0"/>
          <w:numId w:val="26"/>
        </w:numPr>
        <w:tabs>
          <w:tab w:val="left" w:pos="2160"/>
        </w:tabs>
        <w:ind w:left="2160" w:hanging="540"/>
        <w:rPr>
          <w:rFonts w:ascii="Arial" w:hAnsi="Arial" w:cs="Arial"/>
          <w:sz w:val="20"/>
          <w:szCs w:val="20"/>
        </w:rPr>
      </w:pPr>
      <w:r w:rsidRPr="00D77382">
        <w:rPr>
          <w:rFonts w:ascii="Arial" w:hAnsi="Arial" w:cs="Arial"/>
          <w:sz w:val="20"/>
          <w:szCs w:val="20"/>
        </w:rPr>
        <w:t>Built-Rite PSM Safety Training for the Petrochemical Industry Course  offered through the Philadelphia Area Labor-Management Committee -</w:t>
      </w:r>
      <w:r w:rsidRPr="00D77382">
        <w:rPr>
          <w:rFonts w:ascii="Arial" w:hAnsi="Arial" w:cs="Arial"/>
          <w:b/>
          <w:sz w:val="20"/>
          <w:szCs w:val="20"/>
          <w:u w:val="single"/>
        </w:rPr>
        <w:t xml:space="preserve"> </w:t>
      </w:r>
      <w:hyperlink r:id="rId13" w:history="1">
        <w:r w:rsidRPr="00D77382">
          <w:rPr>
            <w:rStyle w:val="Hyperlink"/>
            <w:rFonts w:ascii="Arial" w:hAnsi="Arial" w:cs="Arial"/>
            <w:sz w:val="20"/>
            <w:szCs w:val="20"/>
          </w:rPr>
          <w:t>http://www.palmnet.org/</w:t>
        </w:r>
      </w:hyperlink>
      <w:r w:rsidRPr="00D77382">
        <w:rPr>
          <w:rFonts w:ascii="Arial" w:hAnsi="Arial" w:cs="Arial"/>
          <w:color w:val="0000FF"/>
          <w:sz w:val="20"/>
          <w:szCs w:val="20"/>
          <w:u w:val="single"/>
        </w:rPr>
        <w:t xml:space="preserve"> </w:t>
      </w:r>
      <w:r w:rsidRPr="00D77382">
        <w:rPr>
          <w:rFonts w:ascii="Arial" w:hAnsi="Arial" w:cs="Arial"/>
          <w:sz w:val="20"/>
          <w:szCs w:val="20"/>
        </w:rPr>
        <w:t>(Union Representation</w:t>
      </w:r>
    </w:p>
    <w:p w14:paraId="71087796" w14:textId="77777777" w:rsidR="004B477E" w:rsidRDefault="00B062DB" w:rsidP="00127763">
      <w:pPr>
        <w:tabs>
          <w:tab w:val="num" w:pos="1620"/>
        </w:tabs>
        <w:ind w:left="1620" w:hanging="1170"/>
        <w:rPr>
          <w:rFonts w:ascii="Arial" w:hAnsi="Arial" w:cs="Arial"/>
        </w:rPr>
      </w:pPr>
      <w:r>
        <w:rPr>
          <w:rFonts w:ascii="Arial" w:hAnsi="Arial" w:cs="Arial"/>
        </w:rPr>
        <w:t xml:space="preserve">           </w:t>
      </w:r>
      <w:r w:rsidR="004B477E" w:rsidRPr="004B477E">
        <w:rPr>
          <w:rFonts w:ascii="Arial" w:hAnsi="Arial" w:cs="Arial"/>
        </w:rPr>
        <w:t xml:space="preserve">Note: </w:t>
      </w:r>
      <w:r w:rsidR="004B477E" w:rsidRPr="004B477E">
        <w:rPr>
          <w:rFonts w:ascii="Arial" w:hAnsi="Arial" w:cs="Arial"/>
        </w:rPr>
        <w:tab/>
        <w:t>Process related services includes maintenance, construction, inspection, and demolition activities performed on or adjacent to a process unit, services that may impact the process, or any other potentially hazardous work.  Examples of such work include</w:t>
      </w:r>
      <w:r w:rsidR="00285319">
        <w:rPr>
          <w:rFonts w:ascii="Arial" w:hAnsi="Arial" w:cs="Arial"/>
        </w:rPr>
        <w:t>,</w:t>
      </w:r>
      <w:r w:rsidR="004B477E" w:rsidRPr="004B477E">
        <w:rPr>
          <w:rFonts w:ascii="Arial" w:hAnsi="Arial" w:cs="Arial"/>
        </w:rPr>
        <w:t xml:space="preserve"> but </w:t>
      </w:r>
      <w:r w:rsidR="00285319">
        <w:rPr>
          <w:rFonts w:ascii="Arial" w:hAnsi="Arial" w:cs="Arial"/>
        </w:rPr>
        <w:t>are</w:t>
      </w:r>
      <w:r w:rsidR="004B477E" w:rsidRPr="004B477E">
        <w:rPr>
          <w:rFonts w:ascii="Arial" w:hAnsi="Arial" w:cs="Arial"/>
        </w:rPr>
        <w:t xml:space="preserve"> not limited to: confined space entry, elevated work, work on systems involving hazardous energy and most work that requires a hot work, safe work or confined space entry permit.  A non-process related service includes other types of work performed by contractors.  Examples of these services include, but are not limited to: security, janitorial, computer and business machine repair services and other “minimal” hazard activities.  Contractor</w:t>
      </w:r>
      <w:r w:rsidR="00285319">
        <w:rPr>
          <w:rFonts w:ascii="Arial" w:hAnsi="Arial" w:cs="Arial"/>
        </w:rPr>
        <w:t>s</w:t>
      </w:r>
      <w:r w:rsidR="004B477E" w:rsidRPr="004B477E">
        <w:rPr>
          <w:rFonts w:ascii="Arial" w:hAnsi="Arial" w:cs="Arial"/>
        </w:rPr>
        <w:t xml:space="preserve"> should contact the refinery Contract Sponsor to determine work classification and orientation requirements.</w:t>
      </w:r>
    </w:p>
    <w:p w14:paraId="71087797" w14:textId="77777777" w:rsidR="004B477E" w:rsidRPr="00C8005B" w:rsidRDefault="004B477E" w:rsidP="00C8005B">
      <w:pPr>
        <w:ind w:left="720"/>
        <w:rPr>
          <w:rFonts w:ascii="Arial" w:hAnsi="Arial" w:cs="Arial"/>
        </w:rPr>
      </w:pPr>
    </w:p>
    <w:p w14:paraId="71087798" w14:textId="77777777" w:rsidR="00D77F3B" w:rsidRDefault="00D77F3B" w:rsidP="00C8005B">
      <w:pPr>
        <w:numPr>
          <w:ilvl w:val="1"/>
          <w:numId w:val="6"/>
        </w:numPr>
        <w:rPr>
          <w:rFonts w:ascii="Arial" w:hAnsi="Arial" w:cs="Arial"/>
          <w:b/>
        </w:rPr>
      </w:pPr>
      <w:r w:rsidRPr="00C8005B">
        <w:rPr>
          <w:rFonts w:ascii="Arial" w:hAnsi="Arial" w:cs="Arial"/>
          <w:b/>
        </w:rPr>
        <w:t xml:space="preserve">Site Specific Orientation (Course Code </w:t>
      </w:r>
      <w:r w:rsidR="00AE16D2" w:rsidRPr="00C8005B">
        <w:rPr>
          <w:rFonts w:ascii="Arial" w:hAnsi="Arial" w:cs="Arial"/>
          <w:b/>
        </w:rPr>
        <w:t>21</w:t>
      </w:r>
      <w:r w:rsidR="00AE16D2">
        <w:rPr>
          <w:rFonts w:ascii="Arial" w:hAnsi="Arial" w:cs="Arial"/>
          <w:b/>
        </w:rPr>
        <w:t>DCRDE</w:t>
      </w:r>
      <w:r w:rsidR="00AE16D2" w:rsidRPr="00C8005B">
        <w:rPr>
          <w:rFonts w:ascii="Arial" w:hAnsi="Arial" w:cs="Arial"/>
          <w:b/>
        </w:rPr>
        <w:t xml:space="preserve"> </w:t>
      </w:r>
      <w:r w:rsidRPr="00C8005B">
        <w:rPr>
          <w:rFonts w:ascii="Arial" w:hAnsi="Arial" w:cs="Arial"/>
          <w:b/>
        </w:rPr>
        <w:t>at ARSC Locations)</w:t>
      </w:r>
    </w:p>
    <w:p w14:paraId="71087799" w14:textId="77777777" w:rsidR="00D77F3B" w:rsidRPr="00C8005B" w:rsidRDefault="00D77F3B" w:rsidP="00C8005B">
      <w:pPr>
        <w:ind w:left="846"/>
        <w:rPr>
          <w:rFonts w:ascii="Arial" w:hAnsi="Arial" w:cs="Arial"/>
          <w:b/>
        </w:rPr>
      </w:pPr>
    </w:p>
    <w:p w14:paraId="7108779A" w14:textId="77777777" w:rsidR="0098752A" w:rsidRPr="00C8005B" w:rsidRDefault="0098752A" w:rsidP="00127763">
      <w:pPr>
        <w:numPr>
          <w:ilvl w:val="2"/>
          <w:numId w:val="6"/>
        </w:numPr>
        <w:tabs>
          <w:tab w:val="num" w:pos="1242"/>
        </w:tabs>
        <w:ind w:left="1620" w:hanging="630"/>
        <w:rPr>
          <w:rFonts w:ascii="Arial" w:hAnsi="Arial" w:cs="Arial"/>
        </w:rPr>
      </w:pPr>
      <w:r w:rsidRPr="00C8005B">
        <w:rPr>
          <w:rFonts w:ascii="Arial" w:hAnsi="Arial" w:cs="Arial"/>
        </w:rPr>
        <w:t xml:space="preserve">All contractors will receive </w:t>
      </w:r>
      <w:r w:rsidR="00AE16D2">
        <w:rPr>
          <w:rFonts w:ascii="Arial" w:hAnsi="Arial" w:cs="Arial"/>
        </w:rPr>
        <w:t xml:space="preserve">Contractor </w:t>
      </w:r>
      <w:r w:rsidRPr="00C8005B">
        <w:rPr>
          <w:rFonts w:ascii="Arial" w:hAnsi="Arial" w:cs="Arial"/>
        </w:rPr>
        <w:t xml:space="preserve">Site Specific Safety Orientation before unescorted entry into the refinery is permitted.  </w:t>
      </w:r>
      <w:r w:rsidR="00001CF1" w:rsidRPr="00C8005B">
        <w:rPr>
          <w:rFonts w:ascii="Arial" w:hAnsi="Arial" w:cs="Arial"/>
        </w:rPr>
        <w:t xml:space="preserve">The site specific orientation is an interactive computer based </w:t>
      </w:r>
      <w:r w:rsidR="00BE3776" w:rsidRPr="00C8005B">
        <w:rPr>
          <w:rFonts w:ascii="Arial" w:hAnsi="Arial" w:cs="Arial"/>
        </w:rPr>
        <w:t>eLearning</w:t>
      </w:r>
      <w:r w:rsidR="00001CF1" w:rsidRPr="00C8005B">
        <w:rPr>
          <w:rFonts w:ascii="Arial" w:hAnsi="Arial" w:cs="Arial"/>
        </w:rPr>
        <w:t xml:space="preserve"> presentation with associated test, completed at the Delaware Valley Safety Council or at the Refinery Contractor </w:t>
      </w:r>
      <w:r w:rsidR="00AE16D2">
        <w:rPr>
          <w:rFonts w:ascii="Arial" w:hAnsi="Arial" w:cs="Arial"/>
        </w:rPr>
        <w:t>Processing</w:t>
      </w:r>
      <w:r w:rsidR="00AE16D2" w:rsidRPr="00C8005B">
        <w:rPr>
          <w:rFonts w:ascii="Arial" w:hAnsi="Arial" w:cs="Arial"/>
        </w:rPr>
        <w:t xml:space="preserve"> </w:t>
      </w:r>
      <w:r w:rsidR="00001CF1" w:rsidRPr="00C8005B">
        <w:rPr>
          <w:rFonts w:ascii="Arial" w:hAnsi="Arial" w:cs="Arial"/>
        </w:rPr>
        <w:t xml:space="preserve">Center.  The Refinery </w:t>
      </w:r>
      <w:r w:rsidR="00AE16D2">
        <w:rPr>
          <w:rFonts w:ascii="Arial" w:hAnsi="Arial" w:cs="Arial"/>
        </w:rPr>
        <w:t xml:space="preserve">Contractor </w:t>
      </w:r>
      <w:r w:rsidR="00001CF1" w:rsidRPr="00C8005B">
        <w:rPr>
          <w:rFonts w:ascii="Arial" w:hAnsi="Arial" w:cs="Arial"/>
        </w:rPr>
        <w:t xml:space="preserve">Site Specific Program may also be </w:t>
      </w:r>
      <w:r w:rsidR="00BE3776" w:rsidRPr="00C8005B">
        <w:rPr>
          <w:rFonts w:ascii="Arial" w:hAnsi="Arial" w:cs="Arial"/>
        </w:rPr>
        <w:t>available</w:t>
      </w:r>
      <w:r w:rsidR="00001CF1" w:rsidRPr="00C8005B">
        <w:rPr>
          <w:rFonts w:ascii="Arial" w:hAnsi="Arial" w:cs="Arial"/>
        </w:rPr>
        <w:t xml:space="preserve"> at ARSC Training Locations.  When contacting the ARSC training location</w:t>
      </w:r>
      <w:r w:rsidR="00167665">
        <w:rPr>
          <w:rFonts w:ascii="Arial" w:hAnsi="Arial" w:cs="Arial"/>
        </w:rPr>
        <w:t>s</w:t>
      </w:r>
      <w:r w:rsidR="00ED737F">
        <w:rPr>
          <w:rFonts w:ascii="Arial" w:hAnsi="Arial" w:cs="Arial"/>
        </w:rPr>
        <w:t>,</w:t>
      </w:r>
      <w:r w:rsidR="00001CF1" w:rsidRPr="00941CA6">
        <w:rPr>
          <w:rFonts w:ascii="Arial" w:hAnsi="Arial" w:cs="Arial"/>
        </w:rPr>
        <w:t xml:space="preserve"> please reference </w:t>
      </w:r>
      <w:r w:rsidR="00AE16D2" w:rsidRPr="00941CA6">
        <w:rPr>
          <w:rFonts w:ascii="Arial" w:hAnsi="Arial" w:cs="Arial"/>
        </w:rPr>
        <w:t>21</w:t>
      </w:r>
      <w:r w:rsidR="00AE16D2">
        <w:rPr>
          <w:rFonts w:ascii="Arial" w:hAnsi="Arial" w:cs="Arial"/>
        </w:rPr>
        <w:t>DCRDE</w:t>
      </w:r>
      <w:r w:rsidR="00AE16D2" w:rsidRPr="00941CA6">
        <w:rPr>
          <w:rFonts w:ascii="Arial" w:hAnsi="Arial" w:cs="Arial"/>
        </w:rPr>
        <w:t xml:space="preserve"> </w:t>
      </w:r>
      <w:r w:rsidR="00AC7A9D" w:rsidRPr="00941CA6">
        <w:rPr>
          <w:rFonts w:ascii="Arial" w:hAnsi="Arial" w:cs="Arial"/>
        </w:rPr>
        <w:t>as the course code.</w:t>
      </w:r>
    </w:p>
    <w:p w14:paraId="7108779B" w14:textId="77777777" w:rsidR="0098752A" w:rsidRPr="00C8005B" w:rsidRDefault="0098752A" w:rsidP="00C8005B">
      <w:pPr>
        <w:ind w:left="360" w:hanging="360"/>
        <w:rPr>
          <w:rFonts w:ascii="Arial" w:hAnsi="Arial" w:cs="Arial"/>
        </w:rPr>
      </w:pPr>
    </w:p>
    <w:p w14:paraId="7108779C" w14:textId="77777777" w:rsidR="000C4BF5" w:rsidRPr="00C8005B" w:rsidRDefault="000C4BF5" w:rsidP="00C8005B">
      <w:pPr>
        <w:ind w:left="360" w:hanging="360"/>
        <w:rPr>
          <w:rFonts w:ascii="Arial" w:hAnsi="Arial" w:cs="Arial"/>
        </w:rPr>
      </w:pPr>
    </w:p>
    <w:p w14:paraId="7108779D" w14:textId="77777777" w:rsidR="0098752A" w:rsidRPr="00C8005B" w:rsidRDefault="0098752A" w:rsidP="00C8005B">
      <w:pPr>
        <w:numPr>
          <w:ilvl w:val="1"/>
          <w:numId w:val="6"/>
        </w:numPr>
        <w:rPr>
          <w:rFonts w:ascii="Arial" w:hAnsi="Arial" w:cs="Arial"/>
        </w:rPr>
      </w:pPr>
      <w:r w:rsidRPr="00C8005B">
        <w:rPr>
          <w:rFonts w:ascii="Arial" w:hAnsi="Arial" w:cs="Arial"/>
          <w:b/>
        </w:rPr>
        <w:t xml:space="preserve">Pre-Job Safety Information Review Guidance Document </w:t>
      </w:r>
    </w:p>
    <w:p w14:paraId="7108779E" w14:textId="77777777" w:rsidR="0098752A" w:rsidRPr="00C8005B" w:rsidRDefault="0098752A" w:rsidP="00C8005B">
      <w:pPr>
        <w:ind w:left="360" w:hanging="360"/>
        <w:rPr>
          <w:rFonts w:ascii="Arial" w:hAnsi="Arial" w:cs="Arial"/>
        </w:rPr>
      </w:pPr>
    </w:p>
    <w:p w14:paraId="7108779F" w14:textId="77777777" w:rsidR="0098752A" w:rsidRPr="00C8005B" w:rsidRDefault="0098752A" w:rsidP="00127763">
      <w:pPr>
        <w:numPr>
          <w:ilvl w:val="2"/>
          <w:numId w:val="6"/>
        </w:numPr>
        <w:tabs>
          <w:tab w:val="num" w:pos="1530"/>
        </w:tabs>
        <w:ind w:left="1530" w:hanging="540"/>
        <w:rPr>
          <w:rFonts w:ascii="Arial" w:hAnsi="Arial" w:cs="Arial"/>
        </w:rPr>
      </w:pPr>
      <w:r w:rsidRPr="00C8005B">
        <w:rPr>
          <w:rFonts w:ascii="Arial" w:hAnsi="Arial" w:cs="Arial"/>
        </w:rPr>
        <w:t>Prior to the start of work, the Refinery Contract Sponsor must insure that relevant job safety information and Refinery policies and procedures are reviewed with the Contractor.  Safety Data Sheets, emergency assembly locations, eyewash/safety shower locations, telephone locations, etc. should be reviewed.  The Contractor must become familiar with this information and communicate it to all contractor or subcontractor employees working on the project.  The Contractor must provide documentation of this review upon request.</w:t>
      </w:r>
    </w:p>
    <w:p w14:paraId="710877A0" w14:textId="77777777" w:rsidR="0098752A" w:rsidRPr="00C8005B" w:rsidRDefault="0098752A" w:rsidP="00C8005B">
      <w:pPr>
        <w:ind w:left="360" w:hanging="360"/>
        <w:rPr>
          <w:rFonts w:ascii="Arial" w:hAnsi="Arial" w:cs="Arial"/>
        </w:rPr>
      </w:pPr>
    </w:p>
    <w:p w14:paraId="710877A1" w14:textId="77777777" w:rsidR="0098752A" w:rsidRPr="00C8005B" w:rsidRDefault="0098752A" w:rsidP="00C8005B">
      <w:pPr>
        <w:numPr>
          <w:ilvl w:val="1"/>
          <w:numId w:val="6"/>
        </w:numPr>
        <w:rPr>
          <w:rFonts w:ascii="Arial" w:hAnsi="Arial" w:cs="Arial"/>
        </w:rPr>
      </w:pPr>
      <w:r w:rsidRPr="00C8005B">
        <w:rPr>
          <w:rFonts w:ascii="Arial" w:hAnsi="Arial" w:cs="Arial"/>
        </w:rPr>
        <w:t>Orientation courses discussed above are a supplement to and not a substitute for OSHA- required training that the Contractor Company must provide for its employees.  The Contractor Company is responsible for providing all training required by 29 CFR 1910.119 and other health and safety regulations that apply to the type of work performed.</w:t>
      </w:r>
    </w:p>
    <w:p w14:paraId="710877A2" w14:textId="77777777" w:rsidR="0098752A" w:rsidRPr="00C8005B" w:rsidRDefault="0098752A" w:rsidP="00C8005B">
      <w:pPr>
        <w:ind w:left="360" w:hanging="360"/>
        <w:rPr>
          <w:rFonts w:ascii="Arial" w:hAnsi="Arial" w:cs="Arial"/>
        </w:rPr>
      </w:pPr>
    </w:p>
    <w:p w14:paraId="710877A3" w14:textId="77777777" w:rsidR="0098752A" w:rsidRPr="00C8005B" w:rsidRDefault="0098752A" w:rsidP="00C8005B">
      <w:pPr>
        <w:numPr>
          <w:ilvl w:val="0"/>
          <w:numId w:val="6"/>
        </w:numPr>
        <w:rPr>
          <w:rFonts w:ascii="Arial" w:hAnsi="Arial" w:cs="Arial"/>
        </w:rPr>
      </w:pPr>
      <w:r w:rsidRPr="00C8005B">
        <w:rPr>
          <w:rFonts w:ascii="Arial" w:hAnsi="Arial" w:cs="Arial"/>
          <w:b/>
        </w:rPr>
        <w:t>Contractor Qualifications</w:t>
      </w:r>
    </w:p>
    <w:p w14:paraId="710877A4" w14:textId="77777777" w:rsidR="0098752A" w:rsidRPr="00C8005B" w:rsidRDefault="0098752A" w:rsidP="00C8005B">
      <w:pPr>
        <w:ind w:left="360" w:hanging="360"/>
        <w:rPr>
          <w:rFonts w:ascii="Arial" w:hAnsi="Arial" w:cs="Arial"/>
        </w:rPr>
      </w:pPr>
    </w:p>
    <w:p w14:paraId="710877A5" w14:textId="77777777" w:rsidR="0098752A" w:rsidRPr="00C8005B" w:rsidRDefault="0098752A" w:rsidP="00C8005B">
      <w:pPr>
        <w:numPr>
          <w:ilvl w:val="1"/>
          <w:numId w:val="6"/>
        </w:numPr>
        <w:rPr>
          <w:rFonts w:ascii="Arial" w:hAnsi="Arial" w:cs="Arial"/>
        </w:rPr>
      </w:pPr>
      <w:r w:rsidRPr="00C8005B">
        <w:rPr>
          <w:rFonts w:ascii="Arial" w:hAnsi="Arial" w:cs="Arial"/>
        </w:rPr>
        <w:t>Due to the critical nature of certain jobs, Contractors must certify the qualifications of certain craft persons through the use of written or practical tests.  Crafts are identified below and may not be all-inclusive.</w:t>
      </w:r>
    </w:p>
    <w:p w14:paraId="710877A6" w14:textId="77777777" w:rsidR="0098752A" w:rsidRPr="00C8005B" w:rsidRDefault="0098752A" w:rsidP="00C8005B">
      <w:pPr>
        <w:rPr>
          <w:rFonts w:ascii="Arial" w:hAnsi="Arial" w:cs="Aria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230"/>
      </w:tblGrid>
      <w:tr w:rsidR="0098752A" w:rsidRPr="00C8005B" w14:paraId="710877A9"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A7" w14:textId="77777777" w:rsidR="0098752A" w:rsidRPr="00C8005B" w:rsidRDefault="0098752A" w:rsidP="00C8005B">
            <w:pPr>
              <w:rPr>
                <w:rFonts w:ascii="Arial" w:hAnsi="Arial" w:cs="Arial"/>
              </w:rPr>
            </w:pPr>
            <w:r w:rsidRPr="00C8005B">
              <w:rPr>
                <w:rFonts w:ascii="Arial" w:hAnsi="Arial" w:cs="Arial"/>
              </w:rPr>
              <w:lastRenderedPageBreak/>
              <w:t>Asbestos Abatement Workers</w:t>
            </w:r>
          </w:p>
        </w:tc>
        <w:tc>
          <w:tcPr>
            <w:tcW w:w="4230" w:type="dxa"/>
            <w:tcBorders>
              <w:top w:val="single" w:sz="4" w:space="0" w:color="auto"/>
              <w:left w:val="single" w:sz="4" w:space="0" w:color="auto"/>
              <w:bottom w:val="single" w:sz="4" w:space="0" w:color="auto"/>
              <w:right w:val="single" w:sz="4" w:space="0" w:color="auto"/>
            </w:tcBorders>
            <w:hideMark/>
          </w:tcPr>
          <w:p w14:paraId="710877A8" w14:textId="77777777" w:rsidR="0098752A" w:rsidRPr="00C8005B" w:rsidRDefault="0098752A" w:rsidP="00C8005B">
            <w:pPr>
              <w:rPr>
                <w:rFonts w:ascii="Arial" w:hAnsi="Arial" w:cs="Arial"/>
              </w:rPr>
            </w:pPr>
            <w:r w:rsidRPr="00C8005B">
              <w:rPr>
                <w:rFonts w:ascii="Arial" w:hAnsi="Arial" w:cs="Arial"/>
              </w:rPr>
              <w:t>Welders</w:t>
            </w:r>
          </w:p>
        </w:tc>
      </w:tr>
      <w:tr w:rsidR="0098752A" w:rsidRPr="00C8005B" w14:paraId="710877AC"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AA" w14:textId="77777777" w:rsidR="0098752A" w:rsidRPr="00941CA6" w:rsidRDefault="0098752A" w:rsidP="00C8005B">
            <w:pPr>
              <w:rPr>
                <w:rFonts w:ascii="Arial" w:hAnsi="Arial" w:cs="Arial"/>
              </w:rPr>
            </w:pPr>
            <w:r w:rsidRPr="00941CA6">
              <w:rPr>
                <w:rFonts w:ascii="Arial" w:hAnsi="Arial" w:cs="Arial"/>
              </w:rPr>
              <w:t>Lead Abatement Workers</w:t>
            </w:r>
          </w:p>
        </w:tc>
        <w:tc>
          <w:tcPr>
            <w:tcW w:w="4230" w:type="dxa"/>
            <w:tcBorders>
              <w:top w:val="single" w:sz="4" w:space="0" w:color="auto"/>
              <w:left w:val="single" w:sz="4" w:space="0" w:color="auto"/>
              <w:bottom w:val="single" w:sz="4" w:space="0" w:color="auto"/>
              <w:right w:val="single" w:sz="4" w:space="0" w:color="auto"/>
            </w:tcBorders>
            <w:hideMark/>
          </w:tcPr>
          <w:p w14:paraId="710877AB" w14:textId="77777777" w:rsidR="0098752A" w:rsidRPr="00C8005B" w:rsidRDefault="0098752A" w:rsidP="00C8005B">
            <w:pPr>
              <w:rPr>
                <w:rFonts w:ascii="Arial" w:hAnsi="Arial" w:cs="Arial"/>
              </w:rPr>
            </w:pPr>
            <w:r w:rsidRPr="00C8005B">
              <w:rPr>
                <w:rFonts w:ascii="Arial" w:hAnsi="Arial" w:cs="Arial"/>
              </w:rPr>
              <w:t>Instrument Technicians</w:t>
            </w:r>
          </w:p>
        </w:tc>
      </w:tr>
      <w:tr w:rsidR="0098752A" w:rsidRPr="00C8005B" w14:paraId="710877AF"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AD" w14:textId="77777777" w:rsidR="0098752A" w:rsidRPr="00941CA6" w:rsidRDefault="0098752A" w:rsidP="00C8005B">
            <w:pPr>
              <w:rPr>
                <w:rFonts w:ascii="Arial" w:hAnsi="Arial" w:cs="Arial"/>
              </w:rPr>
            </w:pPr>
            <w:r w:rsidRPr="00941CA6">
              <w:rPr>
                <w:rFonts w:ascii="Arial" w:hAnsi="Arial" w:cs="Arial"/>
              </w:rPr>
              <w:t>Heavy Equipment Operators</w:t>
            </w:r>
          </w:p>
        </w:tc>
        <w:tc>
          <w:tcPr>
            <w:tcW w:w="4230" w:type="dxa"/>
            <w:tcBorders>
              <w:top w:val="single" w:sz="4" w:space="0" w:color="auto"/>
              <w:left w:val="single" w:sz="4" w:space="0" w:color="auto"/>
              <w:bottom w:val="single" w:sz="4" w:space="0" w:color="auto"/>
              <w:right w:val="single" w:sz="4" w:space="0" w:color="auto"/>
            </w:tcBorders>
            <w:hideMark/>
          </w:tcPr>
          <w:p w14:paraId="710877AE" w14:textId="77777777" w:rsidR="0098752A" w:rsidRPr="00C8005B" w:rsidRDefault="0098752A" w:rsidP="00C8005B">
            <w:pPr>
              <w:rPr>
                <w:rFonts w:ascii="Arial" w:hAnsi="Arial" w:cs="Arial"/>
              </w:rPr>
            </w:pPr>
            <w:r w:rsidRPr="00C8005B">
              <w:rPr>
                <w:rFonts w:ascii="Arial" w:hAnsi="Arial" w:cs="Arial"/>
              </w:rPr>
              <w:t>Boiler Workers</w:t>
            </w:r>
          </w:p>
        </w:tc>
      </w:tr>
      <w:tr w:rsidR="0098752A" w:rsidRPr="00C8005B" w14:paraId="710877B2"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B0" w14:textId="77777777" w:rsidR="0098752A" w:rsidRPr="00941CA6" w:rsidRDefault="0098752A" w:rsidP="00C8005B">
            <w:pPr>
              <w:rPr>
                <w:rFonts w:ascii="Arial" w:hAnsi="Arial" w:cs="Arial"/>
              </w:rPr>
            </w:pPr>
            <w:r w:rsidRPr="00941CA6">
              <w:rPr>
                <w:rFonts w:ascii="Arial" w:hAnsi="Arial" w:cs="Arial"/>
              </w:rPr>
              <w:t>Radiographer/Radiographers Assistant</w:t>
            </w:r>
          </w:p>
        </w:tc>
        <w:tc>
          <w:tcPr>
            <w:tcW w:w="4230" w:type="dxa"/>
            <w:tcBorders>
              <w:top w:val="single" w:sz="4" w:space="0" w:color="auto"/>
              <w:left w:val="single" w:sz="4" w:space="0" w:color="auto"/>
              <w:bottom w:val="single" w:sz="4" w:space="0" w:color="auto"/>
              <w:right w:val="single" w:sz="4" w:space="0" w:color="auto"/>
            </w:tcBorders>
            <w:hideMark/>
          </w:tcPr>
          <w:p w14:paraId="710877B1" w14:textId="77777777" w:rsidR="0098752A" w:rsidRPr="00C8005B" w:rsidRDefault="0098752A" w:rsidP="00C8005B">
            <w:pPr>
              <w:rPr>
                <w:rFonts w:ascii="Arial" w:hAnsi="Arial" w:cs="Arial"/>
              </w:rPr>
            </w:pPr>
            <w:r w:rsidRPr="00C8005B">
              <w:rPr>
                <w:rFonts w:ascii="Arial" w:hAnsi="Arial" w:cs="Arial"/>
              </w:rPr>
              <w:t>Leak Repair Technicians</w:t>
            </w:r>
          </w:p>
        </w:tc>
      </w:tr>
      <w:tr w:rsidR="0098752A" w:rsidRPr="00C8005B" w14:paraId="710877B5"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B3" w14:textId="77777777" w:rsidR="0098752A" w:rsidRPr="00941CA6" w:rsidRDefault="0098752A" w:rsidP="00C8005B">
            <w:pPr>
              <w:rPr>
                <w:rFonts w:ascii="Arial" w:hAnsi="Arial" w:cs="Arial"/>
              </w:rPr>
            </w:pPr>
            <w:r w:rsidRPr="00941CA6">
              <w:rPr>
                <w:rFonts w:ascii="Arial" w:hAnsi="Arial" w:cs="Arial"/>
              </w:rPr>
              <w:t>Scaffold Builders</w:t>
            </w:r>
          </w:p>
        </w:tc>
        <w:tc>
          <w:tcPr>
            <w:tcW w:w="4230" w:type="dxa"/>
            <w:tcBorders>
              <w:top w:val="single" w:sz="4" w:space="0" w:color="auto"/>
              <w:left w:val="single" w:sz="4" w:space="0" w:color="auto"/>
              <w:bottom w:val="single" w:sz="4" w:space="0" w:color="auto"/>
              <w:right w:val="single" w:sz="4" w:space="0" w:color="auto"/>
            </w:tcBorders>
            <w:hideMark/>
          </w:tcPr>
          <w:p w14:paraId="710877B4" w14:textId="77777777" w:rsidR="0098752A" w:rsidRPr="00C8005B" w:rsidRDefault="0098752A" w:rsidP="00C8005B">
            <w:pPr>
              <w:rPr>
                <w:rFonts w:ascii="Arial" w:hAnsi="Arial" w:cs="Arial"/>
              </w:rPr>
            </w:pPr>
            <w:r w:rsidRPr="00C8005B">
              <w:rPr>
                <w:rFonts w:ascii="Arial" w:hAnsi="Arial" w:cs="Arial"/>
              </w:rPr>
              <w:t>Electricians</w:t>
            </w:r>
          </w:p>
        </w:tc>
      </w:tr>
      <w:tr w:rsidR="0098752A" w:rsidRPr="00C8005B" w14:paraId="710877B8" w14:textId="77777777" w:rsidTr="0098752A">
        <w:tc>
          <w:tcPr>
            <w:tcW w:w="3510" w:type="dxa"/>
            <w:tcBorders>
              <w:top w:val="single" w:sz="4" w:space="0" w:color="auto"/>
              <w:left w:val="single" w:sz="4" w:space="0" w:color="auto"/>
              <w:bottom w:val="single" w:sz="4" w:space="0" w:color="auto"/>
              <w:right w:val="single" w:sz="4" w:space="0" w:color="auto"/>
            </w:tcBorders>
            <w:hideMark/>
          </w:tcPr>
          <w:p w14:paraId="710877B6" w14:textId="77777777" w:rsidR="0098752A" w:rsidRPr="00941CA6" w:rsidRDefault="0098752A" w:rsidP="00941CA6">
            <w:pPr>
              <w:pStyle w:val="Header"/>
              <w:tabs>
                <w:tab w:val="left" w:pos="720"/>
              </w:tabs>
              <w:rPr>
                <w:rFonts w:ascii="Arial" w:hAnsi="Arial" w:cs="Arial"/>
              </w:rPr>
            </w:pPr>
            <w:r w:rsidRPr="00941CA6">
              <w:rPr>
                <w:rFonts w:ascii="Arial" w:hAnsi="Arial" w:cs="Arial"/>
              </w:rPr>
              <w:t>Environmental Spill Clean-up/Emergency Response</w:t>
            </w:r>
          </w:p>
        </w:tc>
        <w:tc>
          <w:tcPr>
            <w:tcW w:w="4230" w:type="dxa"/>
            <w:tcBorders>
              <w:top w:val="single" w:sz="4" w:space="0" w:color="auto"/>
              <w:left w:val="single" w:sz="4" w:space="0" w:color="auto"/>
              <w:bottom w:val="single" w:sz="4" w:space="0" w:color="auto"/>
              <w:right w:val="single" w:sz="4" w:space="0" w:color="auto"/>
            </w:tcBorders>
          </w:tcPr>
          <w:p w14:paraId="710877B7" w14:textId="77777777" w:rsidR="0098752A" w:rsidRPr="00C8005B" w:rsidRDefault="00E12942" w:rsidP="00C8005B">
            <w:pPr>
              <w:rPr>
                <w:rFonts w:ascii="Arial" w:hAnsi="Arial" w:cs="Arial"/>
              </w:rPr>
            </w:pPr>
            <w:r w:rsidRPr="00941CA6">
              <w:rPr>
                <w:rFonts w:ascii="Arial" w:hAnsi="Arial" w:cs="Arial"/>
              </w:rPr>
              <w:t>Crane Operators, Rigging Personnel, and Signal Persons</w:t>
            </w:r>
          </w:p>
        </w:tc>
      </w:tr>
    </w:tbl>
    <w:p w14:paraId="710877B9" w14:textId="77777777" w:rsidR="0098752A" w:rsidRPr="00941CA6" w:rsidRDefault="0098752A" w:rsidP="00C8005B">
      <w:pPr>
        <w:ind w:left="360" w:hanging="360"/>
        <w:rPr>
          <w:rFonts w:ascii="Arial" w:hAnsi="Arial" w:cs="Arial"/>
        </w:rPr>
      </w:pPr>
    </w:p>
    <w:p w14:paraId="710877BA" w14:textId="77777777" w:rsidR="0098752A" w:rsidRPr="00C8005B" w:rsidRDefault="0098752A" w:rsidP="00C8005B">
      <w:pPr>
        <w:numPr>
          <w:ilvl w:val="1"/>
          <w:numId w:val="6"/>
        </w:numPr>
        <w:rPr>
          <w:rFonts w:ascii="Arial" w:hAnsi="Arial" w:cs="Arial"/>
        </w:rPr>
      </w:pPr>
      <w:r w:rsidRPr="00C8005B">
        <w:rPr>
          <w:rFonts w:ascii="Arial" w:hAnsi="Arial" w:cs="Arial"/>
        </w:rPr>
        <w:t>Asbestos workers and welders may be required to pass written or practical examinations administered through independent testing agencies acceptable to the refinery.  These agencies must issue certifications or objective documentation of craft person qualifications.  Previous craft person testing and evaluation performed by the contractor may be acceptable in certain situations.  The Contractor must contact the Contract Sponsor for required documentation.</w:t>
      </w:r>
    </w:p>
    <w:p w14:paraId="710877BB" w14:textId="77777777" w:rsidR="0098752A" w:rsidRPr="00C8005B" w:rsidRDefault="0098752A" w:rsidP="00C8005B">
      <w:pPr>
        <w:ind w:left="360" w:hanging="360"/>
        <w:rPr>
          <w:rFonts w:ascii="Arial" w:hAnsi="Arial" w:cs="Arial"/>
        </w:rPr>
      </w:pPr>
    </w:p>
    <w:p w14:paraId="710877BC" w14:textId="77777777" w:rsidR="0098752A" w:rsidRPr="00C8005B" w:rsidRDefault="0098752A" w:rsidP="00C8005B">
      <w:pPr>
        <w:numPr>
          <w:ilvl w:val="1"/>
          <w:numId w:val="6"/>
        </w:numPr>
        <w:rPr>
          <w:rFonts w:ascii="Arial" w:hAnsi="Arial" w:cs="Arial"/>
        </w:rPr>
      </w:pPr>
      <w:r w:rsidRPr="00C8005B">
        <w:rPr>
          <w:rFonts w:ascii="Arial" w:hAnsi="Arial" w:cs="Arial"/>
        </w:rPr>
        <w:t>Welders must pass a "Welder Performance Qualification" (WPQ) administered by the employer.  Manufacturer's Record of Welder or Welding Operator Qualification Test form (QW-484) must be submitted to the Refinery Inspection Department before welding on any refinery equipment.</w:t>
      </w:r>
    </w:p>
    <w:p w14:paraId="710877BD" w14:textId="77777777" w:rsidR="0098752A" w:rsidRPr="00C8005B" w:rsidRDefault="0098752A" w:rsidP="00C8005B">
      <w:pPr>
        <w:ind w:left="900" w:hanging="540"/>
        <w:rPr>
          <w:rFonts w:ascii="Arial" w:hAnsi="Arial" w:cs="Arial"/>
        </w:rPr>
      </w:pPr>
    </w:p>
    <w:p w14:paraId="710877BE" w14:textId="77777777" w:rsidR="0098752A" w:rsidRPr="00941CA6" w:rsidRDefault="00FC1A7C" w:rsidP="00C8005B">
      <w:pPr>
        <w:numPr>
          <w:ilvl w:val="1"/>
          <w:numId w:val="6"/>
        </w:numPr>
        <w:rPr>
          <w:rFonts w:ascii="Arial" w:hAnsi="Arial" w:cs="Arial"/>
        </w:rPr>
      </w:pPr>
      <w:r w:rsidRPr="00C8005B">
        <w:rPr>
          <w:rFonts w:ascii="Arial" w:hAnsi="Arial" w:cs="Arial"/>
        </w:rPr>
        <w:t>Mobile Crane Operators, Rigging Personnel, and Signal Persons must meet the training requirements of OSHA 29 CFR 1926 Subpart CC</w:t>
      </w:r>
      <w:r w:rsidR="00941CA6">
        <w:rPr>
          <w:rFonts w:ascii="Arial" w:hAnsi="Arial" w:cs="Arial"/>
        </w:rPr>
        <w:t xml:space="preserve"> Cranes and Derricks</w:t>
      </w:r>
      <w:r w:rsidRPr="00941CA6">
        <w:rPr>
          <w:rFonts w:ascii="Arial" w:hAnsi="Arial" w:cs="Arial"/>
        </w:rPr>
        <w:t>.</w:t>
      </w:r>
    </w:p>
    <w:p w14:paraId="710877BF" w14:textId="77777777" w:rsidR="0098752A" w:rsidRPr="00C8005B" w:rsidRDefault="0098752A" w:rsidP="00C8005B">
      <w:pPr>
        <w:ind w:left="900" w:hanging="540"/>
        <w:rPr>
          <w:rFonts w:ascii="Arial" w:hAnsi="Arial" w:cs="Arial"/>
        </w:rPr>
      </w:pPr>
    </w:p>
    <w:p w14:paraId="710877C0" w14:textId="77777777" w:rsidR="0098752A" w:rsidRPr="00C8005B" w:rsidRDefault="0098752A" w:rsidP="00C8005B">
      <w:pPr>
        <w:numPr>
          <w:ilvl w:val="1"/>
          <w:numId w:val="6"/>
        </w:numPr>
        <w:rPr>
          <w:rFonts w:ascii="Arial" w:hAnsi="Arial" w:cs="Arial"/>
        </w:rPr>
      </w:pPr>
      <w:r w:rsidRPr="00C8005B">
        <w:rPr>
          <w:rFonts w:ascii="Arial" w:hAnsi="Arial" w:cs="Arial"/>
        </w:rPr>
        <w:t>The Contractor Company must certify in writing the qualifications of all other craft persons working in the Refinery.  This documentation must be provided to the refinery upon request.</w:t>
      </w:r>
    </w:p>
    <w:p w14:paraId="710877C1" w14:textId="77777777" w:rsidR="0098752A" w:rsidRPr="00C8005B" w:rsidRDefault="0098752A" w:rsidP="00C8005B">
      <w:pPr>
        <w:ind w:left="900" w:hanging="540"/>
        <w:rPr>
          <w:rFonts w:ascii="Arial" w:hAnsi="Arial" w:cs="Arial"/>
        </w:rPr>
      </w:pPr>
    </w:p>
    <w:p w14:paraId="710877C2"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w:t>
      </w:r>
      <w:r w:rsidR="00FD3611" w:rsidRPr="00C8005B">
        <w:rPr>
          <w:rFonts w:ascii="Arial" w:hAnsi="Arial" w:cs="Arial"/>
        </w:rPr>
        <w:t xml:space="preserve">Refinery Contract Sponsor </w:t>
      </w:r>
      <w:r w:rsidR="00FD3611">
        <w:rPr>
          <w:rFonts w:ascii="Arial" w:hAnsi="Arial" w:cs="Arial"/>
        </w:rPr>
        <w:t xml:space="preserve">or facility representative </w:t>
      </w:r>
      <w:r w:rsidRPr="00C8005B">
        <w:rPr>
          <w:rFonts w:ascii="Arial" w:hAnsi="Arial" w:cs="Arial"/>
        </w:rPr>
        <w:t xml:space="preserve">will monitor work and verify the qualifications of craft persons on the job. </w:t>
      </w:r>
    </w:p>
    <w:p w14:paraId="710877C3" w14:textId="77777777" w:rsidR="0098752A" w:rsidRPr="00C8005B" w:rsidRDefault="0098752A" w:rsidP="00C8005B">
      <w:pPr>
        <w:ind w:left="360"/>
        <w:rPr>
          <w:rFonts w:ascii="Arial" w:hAnsi="Arial" w:cs="Arial"/>
        </w:rPr>
      </w:pPr>
    </w:p>
    <w:p w14:paraId="710877C4" w14:textId="77777777" w:rsidR="0098752A" w:rsidRPr="00C8005B" w:rsidRDefault="0098752A" w:rsidP="00C8005B">
      <w:pPr>
        <w:numPr>
          <w:ilvl w:val="1"/>
          <w:numId w:val="6"/>
        </w:numPr>
        <w:rPr>
          <w:rFonts w:ascii="Arial" w:hAnsi="Arial" w:cs="Arial"/>
        </w:rPr>
      </w:pPr>
      <w:r w:rsidRPr="00C8005B">
        <w:rPr>
          <w:rFonts w:ascii="Arial" w:hAnsi="Arial" w:cs="Arial"/>
        </w:rPr>
        <w:t>Contractors Companies who provide spill response must provide documentation of training for employees required by 29 CFR 1910.120, Hazardous Waste Operations and Emergency Response.</w:t>
      </w:r>
    </w:p>
    <w:p w14:paraId="710877C5" w14:textId="77777777" w:rsidR="0098752A" w:rsidRPr="00C8005B" w:rsidRDefault="0098752A" w:rsidP="00C8005B">
      <w:pPr>
        <w:ind w:left="360" w:hanging="360"/>
        <w:rPr>
          <w:rFonts w:ascii="Arial" w:hAnsi="Arial" w:cs="Arial"/>
        </w:rPr>
      </w:pPr>
    </w:p>
    <w:p w14:paraId="710877C6" w14:textId="77777777" w:rsidR="0098752A" w:rsidRPr="00C8005B" w:rsidRDefault="0098752A" w:rsidP="00C8005B">
      <w:pPr>
        <w:numPr>
          <w:ilvl w:val="1"/>
          <w:numId w:val="6"/>
        </w:numPr>
        <w:rPr>
          <w:rFonts w:ascii="Arial" w:hAnsi="Arial" w:cs="Arial"/>
        </w:rPr>
      </w:pPr>
      <w:r w:rsidRPr="00C8005B">
        <w:rPr>
          <w:rFonts w:ascii="Arial" w:hAnsi="Arial" w:cs="Arial"/>
        </w:rPr>
        <w:t>The Contract Sponsor sets the minimum contractor supervisor/craft person ratio.</w:t>
      </w:r>
    </w:p>
    <w:p w14:paraId="710877C7" w14:textId="77777777" w:rsidR="0098752A" w:rsidRPr="00C8005B" w:rsidRDefault="0098752A" w:rsidP="00C8005B">
      <w:pPr>
        <w:rPr>
          <w:rFonts w:ascii="Arial" w:hAnsi="Arial" w:cs="Arial"/>
        </w:rPr>
      </w:pPr>
    </w:p>
    <w:p w14:paraId="710877C8" w14:textId="77777777" w:rsidR="00AC7A9D" w:rsidRPr="00C8005B" w:rsidRDefault="0098752A" w:rsidP="00C8005B">
      <w:pPr>
        <w:numPr>
          <w:ilvl w:val="1"/>
          <w:numId w:val="6"/>
        </w:numPr>
        <w:rPr>
          <w:rFonts w:ascii="Arial" w:hAnsi="Arial" w:cs="Arial"/>
        </w:rPr>
      </w:pPr>
      <w:r w:rsidRPr="00C8005B">
        <w:rPr>
          <w:rFonts w:ascii="Arial" w:hAnsi="Arial" w:cs="Arial"/>
        </w:rPr>
        <w:t>On Site Safety Person – Contractors with more than twenty (2</w:t>
      </w:r>
      <w:r w:rsidR="00F610FC">
        <w:rPr>
          <w:rFonts w:ascii="Arial" w:hAnsi="Arial" w:cs="Arial"/>
        </w:rPr>
        <w:t>5</w:t>
      </w:r>
      <w:r w:rsidRPr="00C8005B">
        <w:rPr>
          <w:rFonts w:ascii="Arial" w:hAnsi="Arial" w:cs="Arial"/>
        </w:rPr>
        <w:t xml:space="preserve">) employees or subcontractor employees in the refinery during a 24 hour period must have a full time safety person on site that </w:t>
      </w:r>
      <w:r w:rsidR="00AC7A9D" w:rsidRPr="00C8005B">
        <w:rPr>
          <w:rFonts w:ascii="Arial" w:hAnsi="Arial" w:cs="Arial"/>
        </w:rPr>
        <w:t xml:space="preserve">meets one or more of the following requirements: </w:t>
      </w:r>
    </w:p>
    <w:p w14:paraId="710877C9" w14:textId="77777777" w:rsidR="00AC7A9D" w:rsidRPr="00C8005B" w:rsidRDefault="00AC7A9D" w:rsidP="00C8005B">
      <w:pPr>
        <w:numPr>
          <w:ilvl w:val="1"/>
          <w:numId w:val="25"/>
        </w:numPr>
        <w:tabs>
          <w:tab w:val="clear" w:pos="846"/>
          <w:tab w:val="num" w:pos="1746"/>
        </w:tabs>
        <w:ind w:left="1296"/>
        <w:rPr>
          <w:rFonts w:ascii="Arial" w:hAnsi="Arial" w:cs="Arial"/>
        </w:rPr>
      </w:pPr>
      <w:r w:rsidRPr="00C8005B">
        <w:rPr>
          <w:rFonts w:ascii="Arial" w:hAnsi="Arial" w:cs="Arial"/>
        </w:rPr>
        <w:t>A degreed safety professional with two years of construction experience or experience relative to the work to be performed or;</w:t>
      </w:r>
    </w:p>
    <w:p w14:paraId="710877CA" w14:textId="77777777" w:rsidR="00AC7A9D" w:rsidRPr="00C8005B" w:rsidRDefault="00AC7A9D" w:rsidP="00C8005B">
      <w:pPr>
        <w:numPr>
          <w:ilvl w:val="1"/>
          <w:numId w:val="25"/>
        </w:numPr>
        <w:tabs>
          <w:tab w:val="clear" w:pos="846"/>
          <w:tab w:val="num" w:pos="1296"/>
        </w:tabs>
        <w:ind w:left="1296"/>
        <w:rPr>
          <w:rFonts w:ascii="Arial" w:hAnsi="Arial" w:cs="Arial"/>
        </w:rPr>
      </w:pPr>
      <w:r w:rsidRPr="00C8005B">
        <w:rPr>
          <w:rFonts w:ascii="Arial" w:hAnsi="Arial" w:cs="Arial"/>
        </w:rPr>
        <w:t>A Certified Safety Professional, by examination through the Board of Certified Safety Professionals, with two years of construction experience or experience relative to the work to be performed or;</w:t>
      </w:r>
    </w:p>
    <w:p w14:paraId="710877CB" w14:textId="77777777" w:rsidR="00AC7A9D" w:rsidRPr="00C8005B" w:rsidRDefault="00AC7A9D" w:rsidP="00C8005B">
      <w:pPr>
        <w:numPr>
          <w:ilvl w:val="1"/>
          <w:numId w:val="25"/>
        </w:numPr>
        <w:tabs>
          <w:tab w:val="clear" w:pos="846"/>
          <w:tab w:val="num" w:pos="1296"/>
        </w:tabs>
        <w:ind w:left="1296"/>
        <w:rPr>
          <w:rFonts w:ascii="Arial" w:hAnsi="Arial" w:cs="Arial"/>
        </w:rPr>
      </w:pPr>
      <w:r w:rsidRPr="00C8005B">
        <w:rPr>
          <w:rFonts w:ascii="Arial" w:hAnsi="Arial" w:cs="Arial"/>
        </w:rPr>
        <w:t>A Certified Health and Safety Technician, by examination through the Board of Certified Safety Professionals, with three years of construction experience or experience relative to the work to be performed or;</w:t>
      </w:r>
    </w:p>
    <w:p w14:paraId="710877CC" w14:textId="77777777" w:rsidR="00AC7A9D" w:rsidRPr="00C8005B" w:rsidRDefault="00AC7A9D" w:rsidP="00C8005B">
      <w:pPr>
        <w:numPr>
          <w:ilvl w:val="1"/>
          <w:numId w:val="25"/>
        </w:numPr>
        <w:tabs>
          <w:tab w:val="clear" w:pos="846"/>
          <w:tab w:val="num" w:pos="1296"/>
        </w:tabs>
        <w:ind w:left="1296"/>
        <w:rPr>
          <w:rFonts w:ascii="Arial" w:hAnsi="Arial" w:cs="Arial"/>
        </w:rPr>
      </w:pPr>
      <w:r w:rsidRPr="00C8005B">
        <w:rPr>
          <w:rFonts w:ascii="Arial" w:hAnsi="Arial" w:cs="Arial"/>
        </w:rPr>
        <w:t xml:space="preserve">Certified Occupational Safety </w:t>
      </w:r>
      <w:r w:rsidR="00941CA6" w:rsidRPr="00C8005B">
        <w:rPr>
          <w:rFonts w:ascii="Arial" w:hAnsi="Arial" w:cs="Arial"/>
        </w:rPr>
        <w:t>Specialist (</w:t>
      </w:r>
      <w:r w:rsidRPr="00C8005B">
        <w:rPr>
          <w:rFonts w:ascii="Arial" w:hAnsi="Arial" w:cs="Arial"/>
        </w:rPr>
        <w:t xml:space="preserve">COSS) or; Certified Occupational Safety Manager (COSM) certification. </w:t>
      </w:r>
    </w:p>
    <w:p w14:paraId="710877CD" w14:textId="77777777" w:rsidR="00AC7A9D" w:rsidRPr="00C8005B" w:rsidRDefault="00AC7A9D" w:rsidP="00C8005B">
      <w:pPr>
        <w:numPr>
          <w:ilvl w:val="1"/>
          <w:numId w:val="25"/>
        </w:numPr>
        <w:tabs>
          <w:tab w:val="clear" w:pos="846"/>
          <w:tab w:val="num" w:pos="1296"/>
        </w:tabs>
        <w:ind w:left="1296"/>
        <w:rPr>
          <w:rFonts w:ascii="Arial" w:hAnsi="Arial" w:cs="Arial"/>
        </w:rPr>
      </w:pPr>
      <w:r w:rsidRPr="00C8005B">
        <w:rPr>
          <w:rFonts w:ascii="Arial" w:hAnsi="Arial" w:cs="Arial"/>
        </w:rPr>
        <w:t xml:space="preserve">Has five </w:t>
      </w:r>
      <w:r w:rsidR="00F610FC" w:rsidRPr="00C8005B">
        <w:rPr>
          <w:rFonts w:ascii="Arial" w:hAnsi="Arial" w:cs="Arial"/>
        </w:rPr>
        <w:t>years’ experience</w:t>
      </w:r>
      <w:r w:rsidRPr="00C8005B">
        <w:rPr>
          <w:rFonts w:ascii="Arial" w:hAnsi="Arial" w:cs="Arial"/>
        </w:rPr>
        <w:t xml:space="preserve"> as a safety professional, experience relative to the work to be performed, and is not assigned other designated responsibilities.</w:t>
      </w:r>
    </w:p>
    <w:p w14:paraId="710877CE" w14:textId="77777777" w:rsidR="00AC7A9D" w:rsidRPr="00C8005B" w:rsidRDefault="00AC7A9D" w:rsidP="00C8005B">
      <w:pPr>
        <w:ind w:left="450"/>
        <w:rPr>
          <w:rFonts w:ascii="Arial" w:hAnsi="Arial" w:cs="Arial"/>
        </w:rPr>
      </w:pPr>
    </w:p>
    <w:p w14:paraId="710877CF" w14:textId="77777777" w:rsidR="0098752A" w:rsidRDefault="0098752A" w:rsidP="00C8005B">
      <w:pPr>
        <w:ind w:left="360" w:hanging="360"/>
        <w:rPr>
          <w:rFonts w:ascii="Arial" w:hAnsi="Arial" w:cs="Arial"/>
        </w:rPr>
      </w:pPr>
    </w:p>
    <w:p w14:paraId="710877D0" w14:textId="77777777" w:rsidR="006D7D77" w:rsidRDefault="006D7D77" w:rsidP="00C8005B">
      <w:pPr>
        <w:ind w:left="360" w:hanging="360"/>
        <w:rPr>
          <w:rFonts w:ascii="Arial" w:hAnsi="Arial" w:cs="Arial"/>
        </w:rPr>
      </w:pPr>
    </w:p>
    <w:p w14:paraId="710877D1" w14:textId="77777777" w:rsidR="006D7D77" w:rsidRDefault="006D7D77" w:rsidP="00C8005B">
      <w:pPr>
        <w:ind w:left="360" w:hanging="360"/>
        <w:rPr>
          <w:rFonts w:ascii="Arial" w:hAnsi="Arial" w:cs="Arial"/>
        </w:rPr>
      </w:pPr>
    </w:p>
    <w:p w14:paraId="710877D2" w14:textId="77777777" w:rsidR="006D7D77" w:rsidRDefault="006D7D77" w:rsidP="00C8005B">
      <w:pPr>
        <w:ind w:left="360" w:hanging="360"/>
        <w:rPr>
          <w:rFonts w:ascii="Arial" w:hAnsi="Arial" w:cs="Arial"/>
        </w:rPr>
      </w:pPr>
    </w:p>
    <w:p w14:paraId="710877D3" w14:textId="77777777" w:rsidR="00E61C93" w:rsidRDefault="00E61C93" w:rsidP="00C8005B">
      <w:pPr>
        <w:ind w:left="360" w:hanging="360"/>
        <w:rPr>
          <w:rFonts w:ascii="Arial" w:hAnsi="Arial" w:cs="Arial"/>
        </w:rPr>
      </w:pPr>
    </w:p>
    <w:p w14:paraId="710877D4" w14:textId="77777777" w:rsidR="00E61C93" w:rsidRPr="00C8005B" w:rsidRDefault="00E61C93" w:rsidP="00C8005B">
      <w:pPr>
        <w:ind w:left="360" w:hanging="360"/>
        <w:rPr>
          <w:rFonts w:ascii="Arial" w:hAnsi="Arial" w:cs="Arial"/>
        </w:rPr>
      </w:pPr>
    </w:p>
    <w:p w14:paraId="710877D5" w14:textId="77777777" w:rsidR="0098752A" w:rsidRPr="00C8005B" w:rsidRDefault="0098752A" w:rsidP="00C8005B">
      <w:pPr>
        <w:numPr>
          <w:ilvl w:val="0"/>
          <w:numId w:val="6"/>
        </w:numPr>
        <w:rPr>
          <w:rFonts w:ascii="Arial" w:hAnsi="Arial" w:cs="Arial"/>
          <w:b/>
        </w:rPr>
      </w:pPr>
      <w:r w:rsidRPr="00C8005B">
        <w:rPr>
          <w:rFonts w:ascii="Arial" w:hAnsi="Arial" w:cs="Arial"/>
          <w:b/>
        </w:rPr>
        <w:lastRenderedPageBreak/>
        <w:t>Language</w:t>
      </w:r>
    </w:p>
    <w:p w14:paraId="710877D6" w14:textId="77777777" w:rsidR="0098752A" w:rsidRPr="00C8005B" w:rsidRDefault="0098752A" w:rsidP="00C8005B">
      <w:pPr>
        <w:ind w:left="360" w:hanging="360"/>
        <w:rPr>
          <w:rFonts w:ascii="Arial" w:hAnsi="Arial" w:cs="Arial"/>
        </w:rPr>
      </w:pPr>
    </w:p>
    <w:p w14:paraId="710877D7" w14:textId="77777777" w:rsidR="0098752A" w:rsidRPr="00C8005B" w:rsidRDefault="0098752A" w:rsidP="00C8005B">
      <w:pPr>
        <w:numPr>
          <w:ilvl w:val="1"/>
          <w:numId w:val="6"/>
        </w:numPr>
        <w:rPr>
          <w:rFonts w:ascii="Arial" w:hAnsi="Arial" w:cs="Arial"/>
        </w:rPr>
      </w:pPr>
      <w:r w:rsidRPr="00C8005B">
        <w:rPr>
          <w:rFonts w:ascii="Arial" w:hAnsi="Arial" w:cs="Arial"/>
        </w:rPr>
        <w:t>Contractor employees must be able to speak and read an acceptable level of English. This will insure that 1 - permit conditions can be understood, 2 - emergency information and instructions can be effectively communicated, and 3 - the ability to report emergencies or request emergency assistance is not compromised.</w:t>
      </w:r>
    </w:p>
    <w:p w14:paraId="710877D8" w14:textId="77777777" w:rsidR="0098752A" w:rsidRPr="00C8005B" w:rsidRDefault="0098752A" w:rsidP="00C8005B">
      <w:pPr>
        <w:ind w:left="360"/>
        <w:rPr>
          <w:rFonts w:ascii="Arial" w:hAnsi="Arial" w:cs="Arial"/>
        </w:rPr>
      </w:pPr>
    </w:p>
    <w:p w14:paraId="710877D9" w14:textId="77777777" w:rsidR="0098752A" w:rsidRPr="00C8005B" w:rsidRDefault="0098752A" w:rsidP="00C8005B">
      <w:pPr>
        <w:numPr>
          <w:ilvl w:val="0"/>
          <w:numId w:val="6"/>
        </w:numPr>
        <w:rPr>
          <w:rFonts w:ascii="Arial" w:hAnsi="Arial" w:cs="Arial"/>
        </w:rPr>
      </w:pPr>
      <w:r w:rsidRPr="00C8005B">
        <w:rPr>
          <w:rFonts w:ascii="Arial" w:hAnsi="Arial" w:cs="Arial"/>
          <w:b/>
        </w:rPr>
        <w:t>Industrial Hygiene Program/Exposure Monitoring</w:t>
      </w:r>
    </w:p>
    <w:p w14:paraId="710877DA" w14:textId="77777777" w:rsidR="0098752A" w:rsidRPr="00C8005B" w:rsidRDefault="0098752A" w:rsidP="00C8005B">
      <w:pPr>
        <w:rPr>
          <w:rFonts w:ascii="Arial" w:hAnsi="Arial" w:cs="Arial"/>
        </w:rPr>
      </w:pPr>
    </w:p>
    <w:p w14:paraId="710877DB" w14:textId="77777777" w:rsidR="0098752A" w:rsidRPr="00C8005B" w:rsidRDefault="0098752A" w:rsidP="00C8005B">
      <w:pPr>
        <w:pStyle w:val="BodyText"/>
        <w:numPr>
          <w:ilvl w:val="1"/>
          <w:numId w:val="6"/>
        </w:numPr>
        <w:jc w:val="left"/>
        <w:rPr>
          <w:rFonts w:cs="Arial"/>
        </w:rPr>
      </w:pPr>
      <w:r w:rsidRPr="00C8005B">
        <w:rPr>
          <w:rFonts w:cs="Arial"/>
        </w:rPr>
        <w:t>Contractors performing work in the processing areas of the refinery are required to</w:t>
      </w:r>
      <w:r w:rsidR="001C1DD7" w:rsidRPr="00C8005B">
        <w:rPr>
          <w:rFonts w:cs="Arial"/>
        </w:rPr>
        <w:t xml:space="preserve"> submit to exposure monitoring,</w:t>
      </w:r>
      <w:r w:rsidRPr="00C8005B">
        <w:rPr>
          <w:rFonts w:cs="Arial"/>
        </w:rPr>
        <w:t xml:space="preserve"> </w:t>
      </w:r>
      <w:r w:rsidR="001C1DD7" w:rsidRPr="00C8005B">
        <w:rPr>
          <w:rFonts w:cs="Arial"/>
        </w:rPr>
        <w:t xml:space="preserve">participate as requested, and </w:t>
      </w:r>
      <w:r w:rsidRPr="00C8005B">
        <w:rPr>
          <w:rFonts w:cs="Arial"/>
        </w:rPr>
        <w:t>cooperate fully with the Refinery Safety Department or its designee regarding all exposure monitoring issues.</w:t>
      </w:r>
    </w:p>
    <w:p w14:paraId="710877DC" w14:textId="77777777" w:rsidR="0098752A" w:rsidRPr="00C8005B" w:rsidRDefault="0098752A" w:rsidP="00C8005B">
      <w:pPr>
        <w:pStyle w:val="BodyText"/>
        <w:ind w:left="720"/>
        <w:jc w:val="left"/>
        <w:rPr>
          <w:rFonts w:cs="Arial"/>
        </w:rPr>
      </w:pPr>
    </w:p>
    <w:p w14:paraId="710877DD" w14:textId="77777777" w:rsidR="0098752A" w:rsidRPr="00C8005B" w:rsidRDefault="0098752A" w:rsidP="00C8005B">
      <w:pPr>
        <w:pStyle w:val="BodyText"/>
        <w:numPr>
          <w:ilvl w:val="0"/>
          <w:numId w:val="6"/>
        </w:numPr>
        <w:jc w:val="left"/>
        <w:rPr>
          <w:rFonts w:cs="Arial"/>
          <w:b/>
        </w:rPr>
      </w:pPr>
      <w:r w:rsidRPr="00C8005B">
        <w:rPr>
          <w:rFonts w:cs="Arial"/>
          <w:b/>
        </w:rPr>
        <w:t xml:space="preserve">Job </w:t>
      </w:r>
      <w:r w:rsidR="00F610FC">
        <w:rPr>
          <w:rFonts w:cs="Arial"/>
          <w:b/>
        </w:rPr>
        <w:t>Hazard</w:t>
      </w:r>
      <w:r w:rsidR="00F610FC" w:rsidRPr="00C8005B">
        <w:rPr>
          <w:rFonts w:cs="Arial"/>
          <w:b/>
        </w:rPr>
        <w:t xml:space="preserve"> </w:t>
      </w:r>
      <w:r w:rsidRPr="00C8005B">
        <w:rPr>
          <w:rFonts w:cs="Arial"/>
          <w:b/>
        </w:rPr>
        <w:t xml:space="preserve">Analysis </w:t>
      </w:r>
    </w:p>
    <w:p w14:paraId="710877DE" w14:textId="77777777" w:rsidR="0098752A" w:rsidRPr="00C8005B" w:rsidRDefault="0098752A" w:rsidP="00C8005B">
      <w:pPr>
        <w:pStyle w:val="BodyText"/>
        <w:ind w:firstLine="360"/>
        <w:jc w:val="left"/>
        <w:rPr>
          <w:rFonts w:cs="Arial"/>
        </w:rPr>
      </w:pPr>
    </w:p>
    <w:p w14:paraId="710877DF" w14:textId="77777777" w:rsidR="0098752A" w:rsidRPr="00C8005B" w:rsidRDefault="0098752A" w:rsidP="00F610FC">
      <w:pPr>
        <w:pStyle w:val="BodyText"/>
        <w:ind w:left="1080" w:hanging="630"/>
        <w:jc w:val="left"/>
        <w:rPr>
          <w:rFonts w:cs="Arial"/>
        </w:rPr>
      </w:pPr>
      <w:r w:rsidRPr="00C8005B">
        <w:rPr>
          <w:rFonts w:cs="Arial"/>
        </w:rPr>
        <w:t xml:space="preserve">7.1  </w:t>
      </w:r>
      <w:r w:rsidR="00F610FC">
        <w:rPr>
          <w:rFonts w:cs="Arial"/>
        </w:rPr>
        <w:tab/>
      </w:r>
      <w:r w:rsidRPr="00C8005B">
        <w:rPr>
          <w:rFonts w:cs="Arial"/>
        </w:rPr>
        <w:t xml:space="preserve">It is </w:t>
      </w:r>
      <w:r w:rsidR="006D7D77">
        <w:rPr>
          <w:rFonts w:cs="Arial"/>
        </w:rPr>
        <w:t>required</w:t>
      </w:r>
      <w:r w:rsidRPr="00C8005B">
        <w:rPr>
          <w:rFonts w:cs="Arial"/>
        </w:rPr>
        <w:t xml:space="preserve"> that all contractors who complete work within the facility complete a refinery or company </w:t>
      </w:r>
      <w:r w:rsidR="00F610FC" w:rsidRPr="00C8005B">
        <w:rPr>
          <w:rFonts w:cs="Arial"/>
        </w:rPr>
        <w:t>specific Job</w:t>
      </w:r>
      <w:r w:rsidRPr="00C8005B">
        <w:rPr>
          <w:rFonts w:cs="Arial"/>
        </w:rPr>
        <w:t xml:space="preserve"> </w:t>
      </w:r>
      <w:r w:rsidR="00F610FC">
        <w:rPr>
          <w:rFonts w:cs="Arial"/>
        </w:rPr>
        <w:t>Hazard</w:t>
      </w:r>
      <w:r w:rsidR="00F610FC" w:rsidRPr="00C8005B">
        <w:rPr>
          <w:rFonts w:cs="Arial"/>
        </w:rPr>
        <w:t xml:space="preserve"> </w:t>
      </w:r>
      <w:r w:rsidRPr="00C8005B">
        <w:rPr>
          <w:rFonts w:cs="Arial"/>
        </w:rPr>
        <w:t xml:space="preserve">Analysis before their work starts.  The </w:t>
      </w:r>
      <w:r w:rsidR="00006C45">
        <w:rPr>
          <w:rFonts w:cs="Arial"/>
        </w:rPr>
        <w:t>Delaware City</w:t>
      </w:r>
      <w:r w:rsidRPr="00C8005B">
        <w:rPr>
          <w:rFonts w:cs="Arial"/>
        </w:rPr>
        <w:t xml:space="preserve"> Refining Company frequently uses Job </w:t>
      </w:r>
      <w:r w:rsidR="006D7D77">
        <w:rPr>
          <w:rFonts w:cs="Arial"/>
        </w:rPr>
        <w:t>Hazard</w:t>
      </w:r>
      <w:r w:rsidR="006D7D77" w:rsidRPr="00C8005B" w:rsidDel="00F610FC">
        <w:rPr>
          <w:rFonts w:cs="Arial"/>
        </w:rPr>
        <w:t xml:space="preserve"> </w:t>
      </w:r>
      <w:r w:rsidR="006D7D77" w:rsidRPr="00C8005B">
        <w:rPr>
          <w:rFonts w:cs="Arial"/>
        </w:rPr>
        <w:t>Analysis</w:t>
      </w:r>
      <w:r w:rsidRPr="00C8005B">
        <w:rPr>
          <w:rFonts w:cs="Arial"/>
        </w:rPr>
        <w:t xml:space="preserve"> (J</w:t>
      </w:r>
      <w:r w:rsidR="00F610FC">
        <w:rPr>
          <w:rFonts w:cs="Arial"/>
        </w:rPr>
        <w:t>H</w:t>
      </w:r>
      <w:r w:rsidRPr="00C8005B">
        <w:rPr>
          <w:rFonts w:cs="Arial"/>
        </w:rPr>
        <w:t>As) to help reduce incidents in the Refinery.</w:t>
      </w:r>
      <w:r w:rsidR="00F610FC">
        <w:rPr>
          <w:rFonts w:cs="Arial"/>
        </w:rPr>
        <w:t xml:space="preserve"> </w:t>
      </w:r>
      <w:r w:rsidRPr="00C8005B">
        <w:rPr>
          <w:rFonts w:cs="Arial"/>
        </w:rPr>
        <w:t>The Contractor Company should insure that JSAs are effectively communicated to all craft persons involved in the work covered by the J</w:t>
      </w:r>
      <w:r w:rsidR="00F610FC">
        <w:rPr>
          <w:rFonts w:cs="Arial"/>
        </w:rPr>
        <w:t>H</w:t>
      </w:r>
      <w:r w:rsidRPr="00C8005B">
        <w:rPr>
          <w:rFonts w:cs="Arial"/>
        </w:rPr>
        <w:t xml:space="preserve">A(s).  The Contractor Company should consider the time necessary for this activity when making bid proposals for work in the refinery. </w:t>
      </w:r>
    </w:p>
    <w:p w14:paraId="710877E0" w14:textId="77777777" w:rsidR="0098752A" w:rsidRPr="00C8005B" w:rsidRDefault="0098752A" w:rsidP="00C8005B">
      <w:pPr>
        <w:pStyle w:val="BodyText"/>
        <w:ind w:left="720"/>
        <w:jc w:val="left"/>
        <w:rPr>
          <w:rFonts w:cs="Arial"/>
        </w:rPr>
      </w:pPr>
    </w:p>
    <w:p w14:paraId="710877E1" w14:textId="77777777" w:rsidR="0098752A" w:rsidRPr="00C8005B" w:rsidRDefault="0098752A" w:rsidP="00C8005B">
      <w:pPr>
        <w:numPr>
          <w:ilvl w:val="0"/>
          <w:numId w:val="6"/>
        </w:numPr>
        <w:rPr>
          <w:rFonts w:ascii="Arial" w:hAnsi="Arial" w:cs="Arial"/>
        </w:rPr>
      </w:pPr>
      <w:r w:rsidRPr="00C8005B">
        <w:rPr>
          <w:rFonts w:ascii="Arial" w:hAnsi="Arial" w:cs="Arial"/>
          <w:b/>
        </w:rPr>
        <w:t xml:space="preserve">General Rules </w:t>
      </w:r>
    </w:p>
    <w:p w14:paraId="710877E2" w14:textId="77777777" w:rsidR="0098752A" w:rsidRPr="00C8005B" w:rsidRDefault="0098752A" w:rsidP="00C8005B">
      <w:pPr>
        <w:rPr>
          <w:rFonts w:ascii="Arial" w:hAnsi="Arial" w:cs="Arial"/>
        </w:rPr>
      </w:pPr>
      <w:r w:rsidRPr="00C8005B">
        <w:rPr>
          <w:rFonts w:ascii="Arial" w:hAnsi="Arial" w:cs="Arial"/>
          <w:b/>
        </w:rPr>
        <w:t xml:space="preserve"> </w:t>
      </w:r>
    </w:p>
    <w:p w14:paraId="710877E3"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following information summarizes the </w:t>
      </w:r>
      <w:r w:rsidR="00006C45">
        <w:rPr>
          <w:rFonts w:ascii="Arial" w:hAnsi="Arial" w:cs="Arial"/>
        </w:rPr>
        <w:t>Delaware City</w:t>
      </w:r>
      <w:r w:rsidRPr="00C8005B">
        <w:rPr>
          <w:rFonts w:ascii="Arial" w:hAnsi="Arial" w:cs="Arial"/>
        </w:rPr>
        <w:t xml:space="preserve"> Refining Company policies, procedures and general health and safety information.  The Contractor Company must be familiar with this information and details of all other policies and procedures and federal or state regulations relevant to the scope of work. Copies of refinery policies and procedures can be obtained from the </w:t>
      </w:r>
      <w:r w:rsidR="00FD3611" w:rsidRPr="00C8005B">
        <w:rPr>
          <w:rFonts w:ascii="Arial" w:hAnsi="Arial" w:cs="Arial"/>
        </w:rPr>
        <w:t xml:space="preserve">Refinery Contract Sponsor </w:t>
      </w:r>
      <w:r w:rsidR="00FD3611">
        <w:rPr>
          <w:rFonts w:ascii="Arial" w:hAnsi="Arial" w:cs="Arial"/>
        </w:rPr>
        <w:t>or facility representative</w:t>
      </w:r>
      <w:r w:rsidRPr="00C8005B">
        <w:rPr>
          <w:rFonts w:ascii="Arial" w:hAnsi="Arial" w:cs="Arial"/>
        </w:rPr>
        <w:t>.</w:t>
      </w:r>
    </w:p>
    <w:p w14:paraId="710877E4" w14:textId="77777777" w:rsidR="0098752A" w:rsidRDefault="0098752A" w:rsidP="00C8005B">
      <w:pPr>
        <w:ind w:left="360" w:hanging="360"/>
        <w:rPr>
          <w:rFonts w:ascii="Arial" w:hAnsi="Arial" w:cs="Arial"/>
        </w:rPr>
      </w:pPr>
    </w:p>
    <w:p w14:paraId="710877E5" w14:textId="77777777" w:rsidR="000C4BF5" w:rsidRPr="00C8005B" w:rsidRDefault="000C4BF5" w:rsidP="00C8005B">
      <w:pPr>
        <w:ind w:left="360" w:hanging="360"/>
        <w:rPr>
          <w:rFonts w:ascii="Arial" w:hAnsi="Arial" w:cs="Arial"/>
        </w:rPr>
      </w:pPr>
    </w:p>
    <w:p w14:paraId="710877E6"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Smoking </w:t>
      </w:r>
    </w:p>
    <w:p w14:paraId="710877E7" w14:textId="77777777" w:rsidR="0098752A" w:rsidRPr="00C8005B" w:rsidRDefault="0098752A" w:rsidP="00C8005B">
      <w:pPr>
        <w:ind w:left="360" w:hanging="360"/>
        <w:rPr>
          <w:rFonts w:ascii="Arial" w:hAnsi="Arial" w:cs="Arial"/>
        </w:rPr>
      </w:pPr>
    </w:p>
    <w:p w14:paraId="710877E8" w14:textId="77777777" w:rsidR="0098752A" w:rsidRPr="00C8005B" w:rsidRDefault="0098752A" w:rsidP="00127763">
      <w:pPr>
        <w:numPr>
          <w:ilvl w:val="2"/>
          <w:numId w:val="6"/>
        </w:numPr>
        <w:tabs>
          <w:tab w:val="left" w:pos="900"/>
          <w:tab w:val="num" w:pos="1440"/>
        </w:tabs>
        <w:ind w:left="1440" w:hanging="630"/>
        <w:rPr>
          <w:rFonts w:ascii="Arial" w:hAnsi="Arial" w:cs="Arial"/>
        </w:rPr>
      </w:pPr>
      <w:r w:rsidRPr="00C8005B">
        <w:rPr>
          <w:rFonts w:ascii="Arial" w:hAnsi="Arial" w:cs="Arial"/>
        </w:rPr>
        <w:t xml:space="preserve">Smoking is permitted only in designated areas called "Smoking </w:t>
      </w:r>
      <w:r w:rsidR="00F610FC">
        <w:rPr>
          <w:rFonts w:ascii="Arial" w:hAnsi="Arial" w:cs="Arial"/>
        </w:rPr>
        <w:t>Pens</w:t>
      </w:r>
      <w:r w:rsidRPr="00C8005B">
        <w:rPr>
          <w:rFonts w:ascii="Arial" w:hAnsi="Arial" w:cs="Arial"/>
        </w:rPr>
        <w:t>".  Smoking in the cab of vehicles is prohibited.  Violation of the Refinery Smoking Policy will result in immediate expulsion of involved employees.  Butane lighters and "strike anywhere" matches are prohibited.</w:t>
      </w:r>
    </w:p>
    <w:p w14:paraId="710877E9" w14:textId="77777777" w:rsidR="004B477E" w:rsidRPr="00C8005B" w:rsidRDefault="004B477E" w:rsidP="00C8005B">
      <w:pPr>
        <w:ind w:left="360" w:hanging="360"/>
        <w:rPr>
          <w:rFonts w:ascii="Arial" w:hAnsi="Arial" w:cs="Arial"/>
        </w:rPr>
      </w:pPr>
    </w:p>
    <w:p w14:paraId="710877EA" w14:textId="77777777" w:rsidR="0098752A" w:rsidRPr="00C8005B" w:rsidRDefault="0098752A" w:rsidP="00C8005B">
      <w:pPr>
        <w:numPr>
          <w:ilvl w:val="1"/>
          <w:numId w:val="6"/>
        </w:numPr>
        <w:rPr>
          <w:rFonts w:ascii="Arial" w:hAnsi="Arial" w:cs="Arial"/>
          <w:b/>
        </w:rPr>
      </w:pPr>
      <w:r w:rsidRPr="00C8005B">
        <w:rPr>
          <w:rFonts w:ascii="Arial" w:hAnsi="Arial" w:cs="Arial"/>
          <w:b/>
        </w:rPr>
        <w:t>Housekeeping</w:t>
      </w:r>
    </w:p>
    <w:p w14:paraId="710877EB" w14:textId="77777777" w:rsidR="0098752A" w:rsidRPr="00C8005B" w:rsidRDefault="0098752A" w:rsidP="00C8005B">
      <w:pPr>
        <w:rPr>
          <w:rFonts w:ascii="Arial" w:hAnsi="Arial" w:cs="Arial"/>
        </w:rPr>
      </w:pPr>
    </w:p>
    <w:p w14:paraId="710877EC" w14:textId="77777777" w:rsidR="00932168" w:rsidRDefault="0098752A" w:rsidP="00127763">
      <w:pPr>
        <w:numPr>
          <w:ilvl w:val="2"/>
          <w:numId w:val="6"/>
        </w:numPr>
        <w:tabs>
          <w:tab w:val="num" w:pos="1440"/>
        </w:tabs>
        <w:ind w:left="1440" w:hanging="630"/>
        <w:rPr>
          <w:rFonts w:ascii="Arial" w:hAnsi="Arial" w:cs="Arial"/>
        </w:rPr>
      </w:pPr>
      <w:r w:rsidRPr="00C8005B">
        <w:rPr>
          <w:rFonts w:ascii="Arial" w:hAnsi="Arial" w:cs="Arial"/>
        </w:rPr>
        <w:t xml:space="preserve">The contractor must maintain the highest housekeeping standards possible for the duration of the work.  This includes job mobilization, actual work and demobilization.  Walkways and work surfaces must be maintained in a clean and orderly fashion.  Special emphasis should be given </w:t>
      </w:r>
      <w:r w:rsidR="00932168">
        <w:rPr>
          <w:rFonts w:ascii="Arial" w:hAnsi="Arial" w:cs="Arial"/>
        </w:rPr>
        <w:t>to the following areas:</w:t>
      </w:r>
    </w:p>
    <w:p w14:paraId="710877ED" w14:textId="77777777" w:rsidR="00932168" w:rsidRPr="00C8005B" w:rsidRDefault="00932168" w:rsidP="00932168">
      <w:pPr>
        <w:pStyle w:val="Heading3"/>
        <w:keepNext w:val="0"/>
        <w:numPr>
          <w:ilvl w:val="0"/>
          <w:numId w:val="27"/>
        </w:numPr>
        <w:spacing w:before="0" w:after="0"/>
        <w:rPr>
          <w:rFonts w:ascii="Arial" w:eastAsia="Times New Roman" w:hAnsi="Arial" w:cs="Arial"/>
          <w:b w:val="0"/>
          <w:bCs w:val="0"/>
          <w:sz w:val="20"/>
          <w:szCs w:val="20"/>
        </w:rPr>
      </w:pPr>
      <w:r w:rsidRPr="00C8005B">
        <w:rPr>
          <w:rFonts w:ascii="Arial" w:eastAsia="Times New Roman" w:hAnsi="Arial" w:cs="Arial"/>
          <w:b w:val="0"/>
          <w:bCs w:val="0"/>
          <w:sz w:val="20"/>
          <w:szCs w:val="20"/>
        </w:rPr>
        <w:t xml:space="preserve">Walking and working surfaces shall be kept clear at all times.  </w:t>
      </w:r>
    </w:p>
    <w:p w14:paraId="710877EE" w14:textId="77777777" w:rsidR="00932168" w:rsidRPr="00C8005B" w:rsidRDefault="00932168" w:rsidP="00932168">
      <w:pPr>
        <w:numPr>
          <w:ilvl w:val="0"/>
          <w:numId w:val="27"/>
        </w:numPr>
        <w:outlineLvl w:val="2"/>
        <w:rPr>
          <w:rFonts w:ascii="Arial" w:hAnsi="Arial" w:cs="Arial"/>
        </w:rPr>
      </w:pPr>
      <w:r w:rsidRPr="00C8005B">
        <w:rPr>
          <w:rFonts w:ascii="Arial" w:hAnsi="Arial" w:cs="Arial"/>
        </w:rPr>
        <w:t xml:space="preserve">Extension cords and welding leads shall be routed off of walkways (e.g. secured to mid rail) and/or overhead with </w:t>
      </w:r>
      <w:r w:rsidR="00F610FC" w:rsidRPr="00C8005B">
        <w:rPr>
          <w:rFonts w:ascii="Arial" w:hAnsi="Arial" w:cs="Arial"/>
        </w:rPr>
        <w:t>non-conductive</w:t>
      </w:r>
      <w:r w:rsidRPr="00C8005B">
        <w:rPr>
          <w:rFonts w:ascii="Arial" w:hAnsi="Arial" w:cs="Arial"/>
        </w:rPr>
        <w:t xml:space="preserve"> fasteners.  </w:t>
      </w:r>
    </w:p>
    <w:p w14:paraId="710877EF" w14:textId="77777777" w:rsidR="00932168" w:rsidRPr="00C8005B" w:rsidRDefault="00932168" w:rsidP="00932168">
      <w:pPr>
        <w:numPr>
          <w:ilvl w:val="0"/>
          <w:numId w:val="27"/>
        </w:numPr>
        <w:outlineLvl w:val="2"/>
        <w:rPr>
          <w:rFonts w:ascii="Arial" w:hAnsi="Arial" w:cs="Arial"/>
        </w:rPr>
      </w:pPr>
      <w:r w:rsidRPr="00C8005B">
        <w:rPr>
          <w:rFonts w:ascii="Arial" w:hAnsi="Arial" w:cs="Arial"/>
        </w:rPr>
        <w:t xml:space="preserve">Small parts, tools, nuts, bolts shall be kept in containers (e.g. buckets or tool bags) to keep walkways clear and prevent items from being knocked off of platforms or through grating.  </w:t>
      </w:r>
    </w:p>
    <w:p w14:paraId="710877F0" w14:textId="77777777" w:rsidR="00932168" w:rsidRPr="00C8005B" w:rsidRDefault="00932168" w:rsidP="00932168">
      <w:pPr>
        <w:numPr>
          <w:ilvl w:val="0"/>
          <w:numId w:val="27"/>
        </w:numPr>
        <w:outlineLvl w:val="2"/>
        <w:rPr>
          <w:rFonts w:ascii="Arial" w:hAnsi="Arial" w:cs="Arial"/>
        </w:rPr>
      </w:pPr>
      <w:r w:rsidRPr="00C8005B">
        <w:rPr>
          <w:rFonts w:ascii="Arial" w:hAnsi="Arial" w:cs="Arial"/>
        </w:rPr>
        <w:t>The areas in front of manways and at the base of stairs and straight ladders shall be kept in such a condition that unobstructed access and egress is maintained at all times.</w:t>
      </w:r>
    </w:p>
    <w:p w14:paraId="710877F1" w14:textId="77777777" w:rsidR="00932168" w:rsidRDefault="00932168" w:rsidP="00932168">
      <w:pPr>
        <w:numPr>
          <w:ilvl w:val="0"/>
          <w:numId w:val="27"/>
        </w:numPr>
        <w:outlineLvl w:val="2"/>
        <w:rPr>
          <w:rFonts w:ascii="Arial" w:hAnsi="Arial" w:cs="Arial"/>
        </w:rPr>
      </w:pPr>
      <w:r w:rsidRPr="00C8005B">
        <w:rPr>
          <w:rFonts w:ascii="Arial" w:hAnsi="Arial" w:cs="Arial"/>
        </w:rPr>
        <w:t xml:space="preserve">Carrying objects/material up or down stairs is “OK” if one hand is on the hand rail.  </w:t>
      </w:r>
    </w:p>
    <w:p w14:paraId="710877F2" w14:textId="77777777" w:rsidR="00932168" w:rsidRPr="00C8005B" w:rsidRDefault="00932168" w:rsidP="00C8005B">
      <w:pPr>
        <w:ind w:left="1080"/>
        <w:outlineLvl w:val="2"/>
        <w:rPr>
          <w:rFonts w:ascii="Arial" w:hAnsi="Arial" w:cs="Arial"/>
        </w:rPr>
      </w:pPr>
    </w:p>
    <w:p w14:paraId="710877F3" w14:textId="77777777" w:rsidR="0098752A" w:rsidRPr="00C8005B" w:rsidRDefault="0098752A" w:rsidP="00FD3611">
      <w:pPr>
        <w:ind w:left="1440"/>
        <w:rPr>
          <w:rFonts w:ascii="Arial" w:hAnsi="Arial" w:cs="Arial"/>
        </w:rPr>
      </w:pPr>
      <w:r w:rsidRPr="00C8005B">
        <w:rPr>
          <w:rFonts w:ascii="Arial" w:hAnsi="Arial" w:cs="Arial"/>
        </w:rPr>
        <w:t xml:space="preserve">The contractor must consider the time and effort required to maintain housekeeping standards when making cost estimates and submitting bids to perform work in the refinery.  </w:t>
      </w:r>
    </w:p>
    <w:p w14:paraId="710877F4" w14:textId="77777777" w:rsidR="0098752A" w:rsidRPr="00C8005B" w:rsidRDefault="0098752A" w:rsidP="00C8005B">
      <w:pPr>
        <w:numPr>
          <w:ilvl w:val="1"/>
          <w:numId w:val="6"/>
        </w:numPr>
        <w:rPr>
          <w:rFonts w:ascii="Arial" w:hAnsi="Arial" w:cs="Arial"/>
          <w:b/>
        </w:rPr>
      </w:pPr>
      <w:r w:rsidRPr="00C8005B">
        <w:rPr>
          <w:rFonts w:ascii="Arial" w:hAnsi="Arial" w:cs="Arial"/>
          <w:b/>
        </w:rPr>
        <w:lastRenderedPageBreak/>
        <w:t xml:space="preserve">Motor Vehicle Safety </w:t>
      </w:r>
    </w:p>
    <w:p w14:paraId="710877F5" w14:textId="77777777" w:rsidR="0098752A" w:rsidRPr="00C8005B" w:rsidRDefault="0098752A" w:rsidP="00C8005B">
      <w:pPr>
        <w:ind w:left="360" w:hanging="360"/>
        <w:rPr>
          <w:rFonts w:ascii="Arial" w:hAnsi="Arial" w:cs="Arial"/>
        </w:rPr>
      </w:pPr>
    </w:p>
    <w:p w14:paraId="710877F6" w14:textId="77777777" w:rsidR="005A7DC6" w:rsidRDefault="0098752A" w:rsidP="00127763">
      <w:pPr>
        <w:numPr>
          <w:ilvl w:val="2"/>
          <w:numId w:val="6"/>
        </w:numPr>
        <w:tabs>
          <w:tab w:val="num" w:pos="1440"/>
        </w:tabs>
        <w:ind w:left="1440" w:hanging="630"/>
        <w:rPr>
          <w:rFonts w:ascii="Arial" w:hAnsi="Arial" w:cs="Arial"/>
        </w:rPr>
      </w:pPr>
      <w:r w:rsidRPr="00C8005B">
        <w:rPr>
          <w:rFonts w:ascii="Arial" w:hAnsi="Arial" w:cs="Arial"/>
        </w:rPr>
        <w:t>Vehicle drivers and passengers seated in positions where seat belts would normally be present must wear the seat belt when the vehicle is in motion.  All vehicle operators must possess a valid state driver’s license.  The Refinery speed limit is 15 mph unless otherwise posted.  All motor vehicles must yield to pedestrians, bicycles and emergency response vehicles.  Contractor vehicles entering the plant must be in good operating condition (road worthy) and be clearly marked with company name</w:t>
      </w:r>
      <w:r w:rsidR="00F610FC">
        <w:rPr>
          <w:rFonts w:ascii="Arial" w:hAnsi="Arial" w:cs="Arial"/>
        </w:rPr>
        <w:t xml:space="preserve"> on two sides and the DCRC issued hang tag number on the sides and back</w:t>
      </w:r>
      <w:r w:rsidRPr="00C8005B">
        <w:rPr>
          <w:rFonts w:ascii="Arial" w:hAnsi="Arial" w:cs="Arial"/>
        </w:rPr>
        <w:t xml:space="preserve">.  Contractor employees may not be transported in the back of a pick-up truck.  Construction vehicles (e.g. front-end loaders, cranes, large trucks, dump trucks) must be equipped with a </w:t>
      </w:r>
      <w:r w:rsidR="00F610FC" w:rsidRPr="00C8005B">
        <w:rPr>
          <w:rFonts w:ascii="Arial" w:hAnsi="Arial" w:cs="Arial"/>
        </w:rPr>
        <w:t>backup</w:t>
      </w:r>
      <w:r w:rsidRPr="00C8005B">
        <w:rPr>
          <w:rFonts w:ascii="Arial" w:hAnsi="Arial" w:cs="Arial"/>
        </w:rPr>
        <w:t xml:space="preserve"> alarm.  Unattended vehicles must be turned off</w:t>
      </w:r>
      <w:r w:rsidR="00F610FC">
        <w:rPr>
          <w:rFonts w:ascii="Arial" w:hAnsi="Arial" w:cs="Arial"/>
        </w:rPr>
        <w:t>.</w:t>
      </w:r>
      <w:r w:rsidRPr="00C8005B">
        <w:rPr>
          <w:rFonts w:ascii="Arial" w:hAnsi="Arial" w:cs="Arial"/>
        </w:rPr>
        <w:t xml:space="preserve"> </w:t>
      </w:r>
      <w:r w:rsidR="00F610FC">
        <w:rPr>
          <w:rFonts w:ascii="Arial" w:hAnsi="Arial" w:cs="Arial"/>
        </w:rPr>
        <w:t>K</w:t>
      </w:r>
      <w:r w:rsidRPr="00C8005B">
        <w:rPr>
          <w:rFonts w:ascii="Arial" w:hAnsi="Arial" w:cs="Arial"/>
        </w:rPr>
        <w:t xml:space="preserve">eys </w:t>
      </w:r>
      <w:r w:rsidR="00F610FC">
        <w:rPr>
          <w:rFonts w:ascii="Arial" w:hAnsi="Arial" w:cs="Arial"/>
        </w:rPr>
        <w:t xml:space="preserve">are to be </w:t>
      </w:r>
      <w:r w:rsidRPr="00C8005B">
        <w:rPr>
          <w:rFonts w:ascii="Arial" w:hAnsi="Arial" w:cs="Arial"/>
        </w:rPr>
        <w:t>left in the ignition</w:t>
      </w:r>
      <w:r w:rsidR="00F610FC">
        <w:rPr>
          <w:rFonts w:ascii="Arial" w:hAnsi="Arial" w:cs="Arial"/>
        </w:rPr>
        <w:t>, except when the vehicle is parked in a designated parking spot outside of operating units, tank farms or any other process or operating area.</w:t>
      </w:r>
    </w:p>
    <w:p w14:paraId="710877F7" w14:textId="77777777" w:rsidR="005A7DC6" w:rsidRDefault="005A7DC6" w:rsidP="00BC20FD">
      <w:pPr>
        <w:ind w:left="792"/>
        <w:rPr>
          <w:rFonts w:ascii="Arial" w:hAnsi="Arial" w:cs="Arial"/>
        </w:rPr>
      </w:pPr>
    </w:p>
    <w:p w14:paraId="710877F8" w14:textId="77777777" w:rsidR="005A7DC6" w:rsidRPr="003432FA" w:rsidRDefault="005A7DC6" w:rsidP="00BC20FD">
      <w:pPr>
        <w:numPr>
          <w:ilvl w:val="1"/>
          <w:numId w:val="6"/>
        </w:numPr>
        <w:rPr>
          <w:rFonts w:ascii="Arial" w:hAnsi="Arial" w:cs="Arial"/>
          <w:b/>
          <w:sz w:val="18"/>
        </w:rPr>
      </w:pPr>
      <w:r w:rsidRPr="003432FA">
        <w:rPr>
          <w:rFonts w:ascii="Arial" w:hAnsi="Arial" w:cs="Arial"/>
          <w:b/>
          <w:bCs/>
          <w:color w:val="000000"/>
          <w:szCs w:val="22"/>
        </w:rPr>
        <w:t>All Terrain Forklifts, Telescopic Forklifts, Articulating Boom Lifts</w:t>
      </w:r>
    </w:p>
    <w:p w14:paraId="710877F9" w14:textId="77777777" w:rsidR="005A7DC6" w:rsidRPr="00BC20FD" w:rsidRDefault="005A7DC6" w:rsidP="00BC20FD">
      <w:pPr>
        <w:ind w:left="846"/>
        <w:rPr>
          <w:rFonts w:ascii="Arial" w:hAnsi="Arial" w:cs="Arial"/>
          <w:b/>
        </w:rPr>
      </w:pPr>
    </w:p>
    <w:p w14:paraId="710877FA" w14:textId="77777777" w:rsidR="00F610FC" w:rsidRDefault="00F610FC" w:rsidP="00D77382">
      <w:pPr>
        <w:ind w:left="1440" w:hanging="630"/>
        <w:rPr>
          <w:rFonts w:ascii="Arial" w:hAnsi="Arial" w:cs="Arial"/>
        </w:rPr>
      </w:pPr>
      <w:r>
        <w:rPr>
          <w:rFonts w:ascii="Arial" w:hAnsi="Arial" w:cs="Arial"/>
        </w:rPr>
        <w:t>8.5.1</w:t>
      </w:r>
      <w:r>
        <w:rPr>
          <w:rFonts w:ascii="Arial" w:hAnsi="Arial" w:cs="Arial"/>
        </w:rPr>
        <w:tab/>
      </w:r>
      <w:r w:rsidR="005A7DC6" w:rsidRPr="00D77382">
        <w:rPr>
          <w:rFonts w:ascii="Arial" w:hAnsi="Arial" w:cs="Arial"/>
        </w:rPr>
        <w:t xml:space="preserve">All operators of specialized motorized equipment shall have valid proof of training and certification on site. The Equipment Operators shall be prepared to show dates of training, any refresher training and other certification as needed.  Personnel found operating equipment but cannot provide certification of applicable training will be asked to discontinue use of the equipment until proper certification can be provided. </w:t>
      </w:r>
    </w:p>
    <w:p w14:paraId="710877FB" w14:textId="77777777" w:rsidR="005A7DC6" w:rsidRPr="00D77382" w:rsidRDefault="005A7DC6" w:rsidP="00D77382">
      <w:pPr>
        <w:ind w:left="1440" w:hanging="630"/>
        <w:rPr>
          <w:rFonts w:ascii="Arial" w:hAnsi="Arial" w:cs="Arial"/>
        </w:rPr>
      </w:pPr>
      <w:r w:rsidRPr="00D77382">
        <w:rPr>
          <w:rFonts w:ascii="Arial" w:hAnsi="Arial" w:cs="Arial"/>
        </w:rPr>
        <w:t xml:space="preserve">   </w:t>
      </w:r>
    </w:p>
    <w:p w14:paraId="710877FC" w14:textId="77777777" w:rsidR="0098752A" w:rsidRPr="00C8005B" w:rsidRDefault="0098752A" w:rsidP="00C8005B">
      <w:pPr>
        <w:numPr>
          <w:ilvl w:val="1"/>
          <w:numId w:val="6"/>
        </w:numPr>
        <w:rPr>
          <w:rFonts w:ascii="Arial" w:hAnsi="Arial" w:cs="Arial"/>
          <w:b/>
        </w:rPr>
      </w:pPr>
      <w:r w:rsidRPr="00C8005B">
        <w:rPr>
          <w:rFonts w:ascii="Arial" w:hAnsi="Arial" w:cs="Arial"/>
          <w:b/>
        </w:rPr>
        <w:t>Cellular Phones</w:t>
      </w:r>
      <w:r w:rsidR="00B0706F" w:rsidRPr="00C8005B">
        <w:rPr>
          <w:rFonts w:ascii="Arial" w:hAnsi="Arial" w:cs="Arial"/>
          <w:b/>
        </w:rPr>
        <w:t>/Camera Use/Social Media</w:t>
      </w:r>
    </w:p>
    <w:p w14:paraId="710877FD" w14:textId="77777777" w:rsidR="0098752A" w:rsidRPr="00C8005B" w:rsidRDefault="0098752A" w:rsidP="00C8005B">
      <w:pPr>
        <w:ind w:left="288"/>
        <w:rPr>
          <w:rFonts w:ascii="Arial" w:hAnsi="Arial" w:cs="Arial"/>
        </w:rPr>
      </w:pPr>
    </w:p>
    <w:p w14:paraId="710877FE" w14:textId="77777777" w:rsidR="0098752A" w:rsidRPr="00C8005B" w:rsidRDefault="0098752A" w:rsidP="008F2AB3">
      <w:pPr>
        <w:numPr>
          <w:ilvl w:val="2"/>
          <w:numId w:val="6"/>
        </w:numPr>
        <w:rPr>
          <w:rFonts w:ascii="Arial" w:hAnsi="Arial" w:cs="Arial"/>
        </w:rPr>
      </w:pPr>
      <w:r w:rsidRPr="00C8005B">
        <w:rPr>
          <w:rFonts w:ascii="Arial" w:hAnsi="Arial" w:cs="Arial"/>
        </w:rPr>
        <w:t xml:space="preserve">Cell phones are not permitted within battery limits of process units, tank farms or general construction and/or maintenance areas.  They may be used in administrative areas, smoking </w:t>
      </w:r>
      <w:r w:rsidR="00F610FC">
        <w:rPr>
          <w:rFonts w:ascii="Arial" w:hAnsi="Arial" w:cs="Arial"/>
        </w:rPr>
        <w:t>pens</w:t>
      </w:r>
      <w:r w:rsidR="00F610FC" w:rsidRPr="00C8005B">
        <w:rPr>
          <w:rFonts w:ascii="Arial" w:hAnsi="Arial" w:cs="Arial"/>
        </w:rPr>
        <w:t xml:space="preserve"> </w:t>
      </w:r>
      <w:r w:rsidRPr="00C8005B">
        <w:rPr>
          <w:rFonts w:ascii="Arial" w:hAnsi="Arial" w:cs="Arial"/>
        </w:rPr>
        <w:t xml:space="preserve">and operator shelters.  Cell phone use is not permitted while operating motor vehicles or equipment inside the Refinery.  If you are driving and receive a call, </w:t>
      </w:r>
      <w:r w:rsidR="00F610FC">
        <w:rPr>
          <w:rFonts w:ascii="Arial" w:hAnsi="Arial" w:cs="Arial"/>
        </w:rPr>
        <w:t>you must pull over to a safe area</w:t>
      </w:r>
      <w:r w:rsidRPr="00C8005B">
        <w:rPr>
          <w:rFonts w:ascii="Arial" w:hAnsi="Arial" w:cs="Arial"/>
        </w:rPr>
        <w:t xml:space="preserve"> before returning the call or continuing your conversation.  </w:t>
      </w:r>
      <w:r w:rsidR="008F2AB3">
        <w:rPr>
          <w:rFonts w:ascii="Arial" w:hAnsi="Arial" w:cs="Arial"/>
        </w:rPr>
        <w:t xml:space="preserve">See Standing Instruction 2.9.24 </w:t>
      </w:r>
      <w:r w:rsidR="008F2AB3" w:rsidRPr="008F2AB3">
        <w:rPr>
          <w:rFonts w:ascii="Arial" w:hAnsi="Arial" w:cs="Arial"/>
        </w:rPr>
        <w:t>Personal Electronic Devices Guidelines</w:t>
      </w:r>
      <w:r w:rsidR="008F2AB3">
        <w:rPr>
          <w:rFonts w:ascii="Arial" w:hAnsi="Arial" w:cs="Arial"/>
        </w:rPr>
        <w:t xml:space="preserve"> for additional details. </w:t>
      </w:r>
    </w:p>
    <w:p w14:paraId="710877FF" w14:textId="77777777" w:rsidR="00B0706F" w:rsidRPr="00C8005B" w:rsidRDefault="00B0706F" w:rsidP="00C8005B">
      <w:pPr>
        <w:ind w:left="792"/>
        <w:rPr>
          <w:rFonts w:ascii="Arial" w:hAnsi="Arial" w:cs="Arial"/>
        </w:rPr>
      </w:pPr>
    </w:p>
    <w:p w14:paraId="71087800" w14:textId="77777777" w:rsidR="00B0706F" w:rsidRPr="006A59A5" w:rsidRDefault="00B0706F" w:rsidP="00D77382">
      <w:pPr>
        <w:numPr>
          <w:ilvl w:val="2"/>
          <w:numId w:val="6"/>
        </w:numPr>
        <w:tabs>
          <w:tab w:val="num" w:pos="1440"/>
        </w:tabs>
        <w:ind w:left="1440" w:hanging="630"/>
        <w:rPr>
          <w:rFonts w:ascii="Arial" w:hAnsi="Arial" w:cs="Arial"/>
        </w:rPr>
      </w:pPr>
      <w:r w:rsidRPr="00F610FC">
        <w:rPr>
          <w:rFonts w:ascii="Arial" w:hAnsi="Arial" w:cs="Arial"/>
        </w:rPr>
        <w:t xml:space="preserve">Cameras may be used by contractor </w:t>
      </w:r>
      <w:r w:rsidR="00BE3776" w:rsidRPr="00F610FC">
        <w:rPr>
          <w:rFonts w:ascii="Arial" w:hAnsi="Arial" w:cs="Arial"/>
        </w:rPr>
        <w:t>personnel</w:t>
      </w:r>
      <w:r w:rsidRPr="00F610FC">
        <w:rPr>
          <w:rFonts w:ascii="Arial" w:hAnsi="Arial" w:cs="Arial"/>
        </w:rPr>
        <w:t xml:space="preserve"> </w:t>
      </w:r>
      <w:r w:rsidR="00F610FC">
        <w:rPr>
          <w:rFonts w:ascii="Arial" w:hAnsi="Arial" w:cs="Arial"/>
        </w:rPr>
        <w:t xml:space="preserve">only </w:t>
      </w:r>
      <w:r w:rsidRPr="00F610FC">
        <w:rPr>
          <w:rFonts w:ascii="Arial" w:hAnsi="Arial" w:cs="Arial"/>
        </w:rPr>
        <w:t xml:space="preserve">when there is an approved business use for the photo(s) and </w:t>
      </w:r>
      <w:r w:rsidR="00F610FC">
        <w:rPr>
          <w:rFonts w:ascii="Arial" w:hAnsi="Arial" w:cs="Arial"/>
        </w:rPr>
        <w:t>approved by the appropriate DCRC Sponsor</w:t>
      </w:r>
      <w:r w:rsidR="009717E5">
        <w:rPr>
          <w:rFonts w:ascii="Arial" w:hAnsi="Arial" w:cs="Arial"/>
        </w:rPr>
        <w:t>.</w:t>
      </w:r>
      <w:r w:rsidR="009717E5">
        <w:rPr>
          <w:rFonts w:ascii="Arial" w:hAnsi="Arial" w:cs="Arial"/>
        </w:rPr>
        <w:br/>
      </w:r>
    </w:p>
    <w:p w14:paraId="71087801" w14:textId="77777777" w:rsidR="00B0706F" w:rsidRPr="00C8005B" w:rsidRDefault="00B0706F" w:rsidP="00127763">
      <w:pPr>
        <w:numPr>
          <w:ilvl w:val="2"/>
          <w:numId w:val="6"/>
        </w:numPr>
        <w:tabs>
          <w:tab w:val="num" w:pos="1440"/>
        </w:tabs>
        <w:ind w:left="1440" w:hanging="630"/>
        <w:rPr>
          <w:rFonts w:ascii="Arial" w:hAnsi="Arial" w:cs="Arial"/>
        </w:rPr>
      </w:pPr>
      <w:r w:rsidRPr="00C8005B">
        <w:rPr>
          <w:rFonts w:ascii="Arial" w:hAnsi="Arial" w:cs="Arial"/>
        </w:rPr>
        <w:t xml:space="preserve">Posting </w:t>
      </w:r>
      <w:r w:rsidR="005B0FFA" w:rsidRPr="00C8005B">
        <w:rPr>
          <w:rFonts w:ascii="Arial" w:hAnsi="Arial" w:cs="Arial"/>
        </w:rPr>
        <w:t>photos</w:t>
      </w:r>
      <w:r w:rsidR="009717E5">
        <w:rPr>
          <w:rFonts w:ascii="Arial" w:hAnsi="Arial" w:cs="Arial"/>
        </w:rPr>
        <w:t>, video or other media</w:t>
      </w:r>
      <w:r w:rsidRPr="00C8005B">
        <w:rPr>
          <w:rFonts w:ascii="Arial" w:hAnsi="Arial" w:cs="Arial"/>
        </w:rPr>
        <w:t xml:space="preserve"> of the refinery property</w:t>
      </w:r>
      <w:r w:rsidR="009717E5">
        <w:rPr>
          <w:rFonts w:ascii="Arial" w:hAnsi="Arial" w:cs="Arial"/>
        </w:rPr>
        <w:t xml:space="preserve">, </w:t>
      </w:r>
      <w:r w:rsidRPr="00C8005B">
        <w:rPr>
          <w:rFonts w:ascii="Arial" w:hAnsi="Arial" w:cs="Arial"/>
        </w:rPr>
        <w:t>projects</w:t>
      </w:r>
      <w:r w:rsidR="009717E5">
        <w:rPr>
          <w:rFonts w:ascii="Arial" w:hAnsi="Arial" w:cs="Arial"/>
        </w:rPr>
        <w:t xml:space="preserve">, </w:t>
      </w:r>
      <w:r w:rsidRPr="00C8005B">
        <w:rPr>
          <w:rFonts w:ascii="Arial" w:hAnsi="Arial" w:cs="Arial"/>
        </w:rPr>
        <w:t xml:space="preserve">associated equipment </w:t>
      </w:r>
      <w:r w:rsidR="009717E5">
        <w:rPr>
          <w:rFonts w:ascii="Arial" w:hAnsi="Arial" w:cs="Arial"/>
        </w:rPr>
        <w:t xml:space="preserve">or events </w:t>
      </w:r>
      <w:r w:rsidRPr="00C8005B">
        <w:rPr>
          <w:rFonts w:ascii="Arial" w:hAnsi="Arial" w:cs="Arial"/>
        </w:rPr>
        <w:t xml:space="preserve">on social media is strictly prohibited.  Contractor employees found in violation of this provision may have their site access revoked.   </w:t>
      </w:r>
    </w:p>
    <w:p w14:paraId="71087802" w14:textId="77777777" w:rsidR="0098752A" w:rsidRPr="00C8005B" w:rsidRDefault="0098752A" w:rsidP="00C8005B">
      <w:pPr>
        <w:ind w:left="360" w:hanging="360"/>
        <w:rPr>
          <w:rFonts w:ascii="Arial" w:hAnsi="Arial" w:cs="Arial"/>
        </w:rPr>
      </w:pPr>
    </w:p>
    <w:p w14:paraId="71087803" w14:textId="77777777" w:rsidR="0098752A" w:rsidRPr="00C8005B" w:rsidRDefault="0098752A" w:rsidP="00C8005B">
      <w:pPr>
        <w:numPr>
          <w:ilvl w:val="1"/>
          <w:numId w:val="6"/>
        </w:numPr>
        <w:rPr>
          <w:rFonts w:ascii="Arial" w:hAnsi="Arial" w:cs="Arial"/>
          <w:b/>
        </w:rPr>
      </w:pPr>
      <w:r w:rsidRPr="00C8005B">
        <w:rPr>
          <w:rFonts w:ascii="Arial" w:hAnsi="Arial" w:cs="Arial"/>
          <w:b/>
        </w:rPr>
        <w:t>Operating Unit Check-In</w:t>
      </w:r>
    </w:p>
    <w:p w14:paraId="71087804" w14:textId="77777777" w:rsidR="0098752A" w:rsidRPr="00C8005B" w:rsidRDefault="0098752A" w:rsidP="00C8005B">
      <w:pPr>
        <w:ind w:left="360" w:hanging="360"/>
        <w:rPr>
          <w:rFonts w:ascii="Arial" w:hAnsi="Arial" w:cs="Arial"/>
        </w:rPr>
      </w:pPr>
    </w:p>
    <w:p w14:paraId="71087805"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All contractor employees must sign in at the unit </w:t>
      </w:r>
      <w:r w:rsidR="009717E5">
        <w:rPr>
          <w:rFonts w:ascii="Arial" w:hAnsi="Arial" w:cs="Arial"/>
        </w:rPr>
        <w:t>control room</w:t>
      </w:r>
      <w:r w:rsidRPr="00C8005B">
        <w:rPr>
          <w:rFonts w:ascii="Arial" w:hAnsi="Arial" w:cs="Arial"/>
        </w:rPr>
        <w:t xml:space="preserve"> before entering a process unit.  If the </w:t>
      </w:r>
      <w:r w:rsidR="009717E5">
        <w:rPr>
          <w:rFonts w:ascii="Arial" w:hAnsi="Arial" w:cs="Arial"/>
        </w:rPr>
        <w:t>control room</w:t>
      </w:r>
      <w:r w:rsidRPr="00C8005B">
        <w:rPr>
          <w:rFonts w:ascii="Arial" w:hAnsi="Arial" w:cs="Arial"/>
        </w:rPr>
        <w:t xml:space="preserve"> is unattended, contractor employees must dial </w:t>
      </w:r>
      <w:r w:rsidR="009717E5">
        <w:rPr>
          <w:rFonts w:ascii="Arial" w:hAnsi="Arial" w:cs="Arial"/>
        </w:rPr>
        <w:t>the CCB Board Operator before entering the unit.</w:t>
      </w:r>
      <w:r w:rsidRPr="00C8005B">
        <w:rPr>
          <w:rFonts w:ascii="Arial" w:hAnsi="Arial" w:cs="Arial"/>
        </w:rPr>
        <w:t xml:space="preserve">  The contractor must also engage in face to face communications with the unit operator to communicate the purpose of the visit.  Sign in procedures for unit Turnarounds may be different and will be communicated before the start of work.  Contractor employees must remain in the immediate vicinity of the job site.  Contractor employees must sign out when leaving the unit.  Contractor employees are not permitted to take "short cuts" through process units or unauthorized areas to get to their assigned work areas.</w:t>
      </w:r>
    </w:p>
    <w:p w14:paraId="71087806" w14:textId="77777777" w:rsidR="0098752A" w:rsidRPr="00C8005B" w:rsidRDefault="0098752A" w:rsidP="00C8005B">
      <w:pPr>
        <w:ind w:left="360" w:hanging="360"/>
        <w:rPr>
          <w:rFonts w:ascii="Arial" w:hAnsi="Arial" w:cs="Arial"/>
        </w:rPr>
      </w:pPr>
    </w:p>
    <w:p w14:paraId="71087807" w14:textId="77777777" w:rsidR="0098752A" w:rsidRPr="00C8005B" w:rsidRDefault="0098752A" w:rsidP="00C8005B">
      <w:pPr>
        <w:numPr>
          <w:ilvl w:val="1"/>
          <w:numId w:val="6"/>
        </w:numPr>
        <w:rPr>
          <w:rFonts w:ascii="Arial" w:hAnsi="Arial" w:cs="Arial"/>
          <w:b/>
        </w:rPr>
      </w:pPr>
      <w:r w:rsidRPr="00C8005B">
        <w:rPr>
          <w:rFonts w:ascii="Arial" w:hAnsi="Arial" w:cs="Arial"/>
          <w:b/>
        </w:rPr>
        <w:t>Working on Existing Equipment</w:t>
      </w:r>
    </w:p>
    <w:p w14:paraId="71087808" w14:textId="77777777" w:rsidR="0098752A" w:rsidRPr="00C8005B" w:rsidRDefault="0098752A" w:rsidP="00C8005B">
      <w:pPr>
        <w:ind w:left="360" w:hanging="360"/>
        <w:rPr>
          <w:rFonts w:ascii="Arial" w:hAnsi="Arial" w:cs="Arial"/>
        </w:rPr>
      </w:pPr>
    </w:p>
    <w:p w14:paraId="71087809" w14:textId="77777777" w:rsidR="0098752A" w:rsidRPr="00C8005B" w:rsidRDefault="0098752A" w:rsidP="00127763">
      <w:pPr>
        <w:numPr>
          <w:ilvl w:val="2"/>
          <w:numId w:val="6"/>
        </w:numPr>
        <w:tabs>
          <w:tab w:val="num" w:pos="1440"/>
        </w:tabs>
        <w:ind w:left="1440" w:hanging="630"/>
        <w:rPr>
          <w:rFonts w:ascii="Arial" w:hAnsi="Arial" w:cs="Arial"/>
        </w:rPr>
      </w:pPr>
      <w:r w:rsidRPr="00C8005B">
        <w:rPr>
          <w:rFonts w:ascii="Arial" w:hAnsi="Arial" w:cs="Arial"/>
        </w:rPr>
        <w:t>Before any contractor employee starts work on existing vessels, lines, equipment, etc., the</w:t>
      </w:r>
      <w:r w:rsidR="00FD3611">
        <w:rPr>
          <w:rFonts w:ascii="Arial" w:hAnsi="Arial" w:cs="Arial"/>
        </w:rPr>
        <w:t xml:space="preserve"> Refinery Contract Sponsor or facility representative</w:t>
      </w:r>
      <w:r w:rsidRPr="00C8005B">
        <w:rPr>
          <w:rFonts w:ascii="Arial" w:hAnsi="Arial" w:cs="Arial"/>
        </w:rPr>
        <w:t xml:space="preserve"> must </w:t>
      </w:r>
      <w:r w:rsidR="00BA72FC">
        <w:rPr>
          <w:rFonts w:ascii="Arial" w:hAnsi="Arial" w:cs="Arial"/>
        </w:rPr>
        <w:t>ensure the contractor has an understanding of the scope of work prior</w:t>
      </w:r>
      <w:r w:rsidRPr="00C8005B">
        <w:rPr>
          <w:rFonts w:ascii="Arial" w:hAnsi="Arial" w:cs="Arial"/>
        </w:rPr>
        <w:t xml:space="preserve"> the start of work.  The contractor must insure that the </w:t>
      </w:r>
      <w:r w:rsidRPr="00C8005B">
        <w:rPr>
          <w:rFonts w:ascii="Arial" w:hAnsi="Arial" w:cs="Arial"/>
        </w:rPr>
        <w:lastRenderedPageBreak/>
        <w:t>proper work permits are obtained</w:t>
      </w:r>
      <w:r w:rsidR="00F41F87">
        <w:rPr>
          <w:rFonts w:ascii="Arial" w:hAnsi="Arial" w:cs="Arial"/>
        </w:rPr>
        <w:t xml:space="preserve"> and</w:t>
      </w:r>
      <w:r w:rsidRPr="00C8005B">
        <w:rPr>
          <w:rFonts w:ascii="Arial" w:hAnsi="Arial" w:cs="Arial"/>
        </w:rPr>
        <w:t xml:space="preserve"> that all hazardous energy sources are identified, dissipated and secured with appropriate lockout/tag-out and/or </w:t>
      </w:r>
      <w:r w:rsidR="00212FF6">
        <w:rPr>
          <w:rFonts w:ascii="Arial" w:hAnsi="Arial" w:cs="Arial"/>
        </w:rPr>
        <w:t>blanking/</w:t>
      </w:r>
      <w:r w:rsidRPr="00C8005B">
        <w:rPr>
          <w:rFonts w:ascii="Arial" w:hAnsi="Arial" w:cs="Arial"/>
        </w:rPr>
        <w:t xml:space="preserve">blinding procedures. </w:t>
      </w:r>
    </w:p>
    <w:p w14:paraId="7108780A" w14:textId="77777777" w:rsidR="0098752A" w:rsidRPr="00C8005B" w:rsidRDefault="0098752A" w:rsidP="00C8005B">
      <w:pPr>
        <w:ind w:left="360" w:hanging="360"/>
        <w:rPr>
          <w:rFonts w:ascii="Arial" w:hAnsi="Arial" w:cs="Arial"/>
        </w:rPr>
      </w:pPr>
    </w:p>
    <w:p w14:paraId="7108780B" w14:textId="77777777" w:rsidR="0098752A" w:rsidRPr="00C8005B" w:rsidRDefault="0098752A" w:rsidP="00C8005B">
      <w:pPr>
        <w:numPr>
          <w:ilvl w:val="1"/>
          <w:numId w:val="6"/>
        </w:numPr>
        <w:rPr>
          <w:rFonts w:ascii="Arial" w:hAnsi="Arial" w:cs="Arial"/>
          <w:b/>
        </w:rPr>
      </w:pPr>
      <w:r w:rsidRPr="00C8005B">
        <w:rPr>
          <w:rFonts w:ascii="Arial" w:hAnsi="Arial" w:cs="Arial"/>
          <w:b/>
        </w:rPr>
        <w:t>Work Area Hazards</w:t>
      </w:r>
    </w:p>
    <w:p w14:paraId="7108780C" w14:textId="77777777" w:rsidR="0098752A" w:rsidRPr="00C8005B" w:rsidRDefault="0098752A" w:rsidP="00C8005B">
      <w:pPr>
        <w:ind w:left="360" w:hanging="360"/>
        <w:rPr>
          <w:rFonts w:ascii="Arial" w:hAnsi="Arial" w:cs="Arial"/>
        </w:rPr>
      </w:pPr>
    </w:p>
    <w:p w14:paraId="7108780D" w14:textId="77777777" w:rsidR="0098752A" w:rsidRPr="00C8005B" w:rsidRDefault="0098752A" w:rsidP="00127763">
      <w:pPr>
        <w:numPr>
          <w:ilvl w:val="2"/>
          <w:numId w:val="6"/>
        </w:numPr>
        <w:tabs>
          <w:tab w:val="num" w:pos="1440"/>
        </w:tabs>
        <w:ind w:left="1440" w:hanging="630"/>
        <w:rPr>
          <w:rFonts w:ascii="Arial" w:hAnsi="Arial" w:cs="Arial"/>
        </w:rPr>
      </w:pPr>
      <w:r w:rsidRPr="00C8005B">
        <w:rPr>
          <w:rFonts w:ascii="Arial" w:hAnsi="Arial" w:cs="Arial"/>
        </w:rPr>
        <w:t>The Contractor or involved employees must immediately notify the</w:t>
      </w:r>
      <w:r w:rsidR="00FD3611">
        <w:rPr>
          <w:rFonts w:ascii="Arial" w:hAnsi="Arial" w:cs="Arial"/>
        </w:rPr>
        <w:t xml:space="preserve"> Refinery Contract Sponsor or facility representative</w:t>
      </w:r>
      <w:r w:rsidRPr="00C8005B">
        <w:rPr>
          <w:rFonts w:ascii="Arial" w:hAnsi="Arial" w:cs="Arial"/>
        </w:rPr>
        <w:t xml:space="preserve"> of any changes in area conditions that would make continuation of work hazardous.  Work must stop until appropriate corrective actions are implemented.</w:t>
      </w:r>
    </w:p>
    <w:p w14:paraId="7108780E" w14:textId="77777777" w:rsidR="0098752A" w:rsidRPr="00C8005B" w:rsidRDefault="0098752A" w:rsidP="00C8005B">
      <w:pPr>
        <w:ind w:left="360" w:hanging="360"/>
        <w:rPr>
          <w:rFonts w:ascii="Arial" w:hAnsi="Arial" w:cs="Arial"/>
        </w:rPr>
      </w:pPr>
    </w:p>
    <w:p w14:paraId="7108780F" w14:textId="77777777" w:rsidR="0098752A" w:rsidRPr="00C8005B" w:rsidRDefault="0098752A" w:rsidP="00C8005B">
      <w:pPr>
        <w:numPr>
          <w:ilvl w:val="1"/>
          <w:numId w:val="6"/>
        </w:numPr>
        <w:rPr>
          <w:rFonts w:ascii="Arial" w:hAnsi="Arial" w:cs="Arial"/>
          <w:b/>
        </w:rPr>
      </w:pPr>
      <w:r w:rsidRPr="00C8005B">
        <w:rPr>
          <w:rFonts w:ascii="Arial" w:hAnsi="Arial" w:cs="Arial"/>
          <w:b/>
        </w:rPr>
        <w:t>Flare Area</w:t>
      </w:r>
    </w:p>
    <w:p w14:paraId="71087810" w14:textId="77777777" w:rsidR="0098752A" w:rsidRPr="00C8005B" w:rsidRDefault="0098752A" w:rsidP="00C8005B">
      <w:pPr>
        <w:ind w:left="360" w:hanging="360"/>
        <w:rPr>
          <w:rFonts w:ascii="Arial" w:hAnsi="Arial" w:cs="Arial"/>
        </w:rPr>
      </w:pPr>
    </w:p>
    <w:p w14:paraId="71087811"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Work done within 200 feet of an operating flare requires that precautionary measures be established in advance and adhered to by Contractor personnel.  Contact your </w:t>
      </w:r>
      <w:r w:rsidR="00FD3611">
        <w:rPr>
          <w:rFonts w:ascii="Arial" w:hAnsi="Arial" w:cs="Arial"/>
        </w:rPr>
        <w:t>The Refinery Contract Sponsor or facility representative</w:t>
      </w:r>
      <w:r w:rsidRPr="00C8005B">
        <w:rPr>
          <w:rFonts w:ascii="Arial" w:hAnsi="Arial" w:cs="Arial"/>
        </w:rPr>
        <w:t xml:space="preserve"> if work must be done in this area.</w:t>
      </w:r>
    </w:p>
    <w:p w14:paraId="71087812" w14:textId="77777777" w:rsidR="0098752A" w:rsidRPr="00C8005B" w:rsidRDefault="0098752A" w:rsidP="00C8005B">
      <w:pPr>
        <w:ind w:left="360" w:hanging="360"/>
        <w:rPr>
          <w:rFonts w:ascii="Arial" w:hAnsi="Arial" w:cs="Arial"/>
        </w:rPr>
      </w:pPr>
    </w:p>
    <w:p w14:paraId="71087813"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Utility Connection Policy </w:t>
      </w:r>
    </w:p>
    <w:p w14:paraId="71087814" w14:textId="77777777" w:rsidR="0098752A" w:rsidRPr="00C8005B" w:rsidRDefault="0098752A" w:rsidP="00C8005B">
      <w:pPr>
        <w:ind w:left="360" w:hanging="360"/>
        <w:rPr>
          <w:rFonts w:ascii="Arial" w:hAnsi="Arial" w:cs="Arial"/>
        </w:rPr>
      </w:pPr>
    </w:p>
    <w:p w14:paraId="71087815"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Contractor may be provided with certain utilities if specified by the contract.  Contractor or their employees may not connect to any refinery utility without first obtaining approval from their </w:t>
      </w:r>
      <w:r w:rsidR="00FD3611">
        <w:rPr>
          <w:rFonts w:ascii="Arial" w:hAnsi="Arial" w:cs="Arial"/>
        </w:rPr>
        <w:t>The Refinery Contract Sponsor or facility representative</w:t>
      </w:r>
      <w:r w:rsidRPr="00C8005B">
        <w:rPr>
          <w:rFonts w:ascii="Arial" w:hAnsi="Arial" w:cs="Arial"/>
        </w:rPr>
        <w:t xml:space="preserve"> and Refinery Operations.</w:t>
      </w:r>
    </w:p>
    <w:p w14:paraId="71087816" w14:textId="77777777" w:rsidR="0098752A" w:rsidRPr="00C8005B" w:rsidRDefault="0098752A" w:rsidP="00C8005B">
      <w:pPr>
        <w:ind w:left="360" w:hanging="360"/>
        <w:rPr>
          <w:rFonts w:ascii="Arial" w:hAnsi="Arial" w:cs="Arial"/>
        </w:rPr>
      </w:pPr>
    </w:p>
    <w:p w14:paraId="71087817"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Ground Fault Protection </w:t>
      </w:r>
    </w:p>
    <w:p w14:paraId="71087818" w14:textId="77777777" w:rsidR="0098752A" w:rsidRPr="00C8005B" w:rsidRDefault="0098752A" w:rsidP="00C8005B">
      <w:pPr>
        <w:ind w:left="360" w:hanging="360"/>
        <w:rPr>
          <w:rFonts w:ascii="Arial" w:hAnsi="Arial" w:cs="Arial"/>
        </w:rPr>
      </w:pPr>
    </w:p>
    <w:p w14:paraId="71087819"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All electrical hand tools and equipment used on worksites must be plugged into a receptacle set or extension cord equipped with a ground fault circuit interrupter (GFCI).</w:t>
      </w:r>
    </w:p>
    <w:p w14:paraId="7108781A" w14:textId="77777777" w:rsidR="0098752A" w:rsidRDefault="0098752A" w:rsidP="00C8005B">
      <w:pPr>
        <w:ind w:left="360" w:hanging="360"/>
        <w:rPr>
          <w:rFonts w:ascii="Arial" w:hAnsi="Arial" w:cs="Arial"/>
        </w:rPr>
      </w:pPr>
    </w:p>
    <w:p w14:paraId="7108781B" w14:textId="77777777" w:rsidR="0098752A" w:rsidRPr="00D5534C" w:rsidRDefault="0098752A" w:rsidP="00127763">
      <w:pPr>
        <w:numPr>
          <w:ilvl w:val="1"/>
          <w:numId w:val="6"/>
        </w:numPr>
        <w:ind w:left="360" w:firstLine="90"/>
        <w:rPr>
          <w:rFonts w:ascii="Arial" w:hAnsi="Arial" w:cs="Arial"/>
        </w:rPr>
      </w:pPr>
      <w:r w:rsidRPr="009E759F">
        <w:rPr>
          <w:rFonts w:ascii="Arial" w:hAnsi="Arial" w:cs="Arial"/>
          <w:b/>
        </w:rPr>
        <w:t>Energy Isolation - Lock Out/Tag Out</w:t>
      </w:r>
    </w:p>
    <w:p w14:paraId="7108781C" w14:textId="77777777" w:rsidR="000C4BF5" w:rsidRPr="009E759F" w:rsidRDefault="000C4BF5" w:rsidP="00D5534C">
      <w:pPr>
        <w:ind w:left="450"/>
        <w:rPr>
          <w:rFonts w:ascii="Arial" w:hAnsi="Arial" w:cs="Arial"/>
        </w:rPr>
      </w:pPr>
    </w:p>
    <w:p w14:paraId="7108781D" w14:textId="77777777" w:rsidR="0098752A" w:rsidRDefault="00864030" w:rsidP="00127763">
      <w:pPr>
        <w:ind w:left="1440" w:hanging="594"/>
        <w:rPr>
          <w:rFonts w:ascii="Arial" w:hAnsi="Arial" w:cs="Arial"/>
        </w:rPr>
      </w:pPr>
      <w:r>
        <w:rPr>
          <w:rFonts w:ascii="Arial" w:hAnsi="Arial" w:cs="Arial"/>
        </w:rPr>
        <w:t xml:space="preserve">8.13.1 </w:t>
      </w:r>
      <w:r w:rsidR="0098752A" w:rsidRPr="00BA72FC">
        <w:rPr>
          <w:rFonts w:ascii="Arial" w:hAnsi="Arial" w:cs="Arial"/>
        </w:rPr>
        <w:t>Lock Out/Tag Out procedures must be followed for situations involving work on equipment that contains stored energy (electrical, hydraulic, pneumatic, thermal, gravitational, radiation, etc.)</w:t>
      </w:r>
      <w:r w:rsidR="00F41F87">
        <w:rPr>
          <w:rFonts w:ascii="Arial" w:hAnsi="Arial" w:cs="Arial"/>
        </w:rPr>
        <w:t>.</w:t>
      </w:r>
      <w:r w:rsidR="0098752A" w:rsidRPr="00BA72FC">
        <w:rPr>
          <w:rFonts w:ascii="Arial" w:hAnsi="Arial" w:cs="Arial"/>
        </w:rPr>
        <w:t xml:space="preserve">  Special procedures must be followed to insure that equipment or systems are properly de-energized or isolated, and will remain in that condition for the duration of work.   The procedures used by the Contractor Company must at a meet or exceed the existing Refinery Lock Out/Tag Out program.  The Contractor must insure that its employees are familiar with the specific lock out/tag out procedures required for each job in accordance with Refinery Lock out /Tag Out procedures and must provide necessary hardware (locks, tags, hasps,</w:t>
      </w:r>
      <w:r w:rsidR="00EA49A0" w:rsidRPr="00BA72FC">
        <w:rPr>
          <w:rFonts w:ascii="Arial" w:hAnsi="Arial" w:cs="Arial"/>
        </w:rPr>
        <w:t xml:space="preserve"> lock boxes,</w:t>
      </w:r>
      <w:r w:rsidR="0098752A" w:rsidRPr="00BA72FC">
        <w:rPr>
          <w:rFonts w:ascii="Arial" w:hAnsi="Arial" w:cs="Arial"/>
        </w:rPr>
        <w:t xml:space="preserve"> etc.).  </w:t>
      </w:r>
    </w:p>
    <w:p w14:paraId="7108781E" w14:textId="77777777" w:rsidR="00BA72FC" w:rsidRPr="00BA72FC" w:rsidRDefault="00BA72FC" w:rsidP="00BC20FD">
      <w:pPr>
        <w:rPr>
          <w:rFonts w:ascii="Arial" w:hAnsi="Arial" w:cs="Arial"/>
        </w:rPr>
      </w:pPr>
    </w:p>
    <w:p w14:paraId="7108781F"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Scaffolding and Ladders </w:t>
      </w:r>
    </w:p>
    <w:p w14:paraId="71087820" w14:textId="77777777" w:rsidR="0098752A" w:rsidRPr="00C8005B" w:rsidRDefault="0098752A" w:rsidP="00C8005B">
      <w:pPr>
        <w:ind w:left="360" w:hanging="360"/>
        <w:rPr>
          <w:rFonts w:ascii="Arial" w:hAnsi="Arial" w:cs="Arial"/>
        </w:rPr>
      </w:pPr>
    </w:p>
    <w:p w14:paraId="71087821" w14:textId="77777777" w:rsidR="00EA49A0" w:rsidRPr="00C8005B" w:rsidRDefault="0098752A" w:rsidP="00127763">
      <w:pPr>
        <w:numPr>
          <w:ilvl w:val="2"/>
          <w:numId w:val="6"/>
        </w:numPr>
        <w:ind w:left="1440" w:hanging="630"/>
        <w:rPr>
          <w:rFonts w:ascii="Arial" w:hAnsi="Arial" w:cs="Arial"/>
        </w:rPr>
      </w:pPr>
      <w:r w:rsidRPr="00C8005B">
        <w:rPr>
          <w:rFonts w:ascii="Arial" w:hAnsi="Arial" w:cs="Arial"/>
          <w:snapToGrid w:val="0"/>
        </w:rPr>
        <w:t>All scaffolds must be constructed and used in accordance with 29CFR1926 Subpart L - Scaffolds.  Contractors that provide employees that work from scaffolds (users) must insure that these persons receive training in accordance with the standard.  Contractor firms may be asked to provide Competent Persons to perform pre-shift or pre-use documented scaffold inspections in accordance with refinery requirements.  Contractor may be asked to provide documentation that explains how competency was determined.  The contractor must provide this documentation upon request.</w:t>
      </w:r>
    </w:p>
    <w:p w14:paraId="71087822" w14:textId="77777777" w:rsidR="00EA49A0" w:rsidRPr="00C8005B" w:rsidRDefault="00EA49A0" w:rsidP="00C8005B">
      <w:pPr>
        <w:ind w:left="792"/>
        <w:rPr>
          <w:rFonts w:ascii="Arial" w:hAnsi="Arial" w:cs="Arial"/>
        </w:rPr>
      </w:pPr>
    </w:p>
    <w:p w14:paraId="71087823" w14:textId="77777777" w:rsidR="00EA49A0" w:rsidRDefault="00EA49A0" w:rsidP="00127763">
      <w:pPr>
        <w:keepLines/>
        <w:numPr>
          <w:ilvl w:val="2"/>
          <w:numId w:val="6"/>
        </w:numPr>
        <w:ind w:left="1440" w:hanging="630"/>
        <w:rPr>
          <w:rFonts w:ascii="Arial" w:hAnsi="Arial" w:cs="Arial"/>
        </w:rPr>
      </w:pPr>
      <w:r w:rsidRPr="00C8005B">
        <w:rPr>
          <w:rFonts w:ascii="Arial" w:hAnsi="Arial" w:cs="Arial"/>
        </w:rPr>
        <w:t xml:space="preserve">Red, Yellow and Green Scaffold Status tags will only be used to describe the physical condition of the scaffold.  </w:t>
      </w:r>
    </w:p>
    <w:p w14:paraId="71087824" w14:textId="77777777" w:rsidR="009717E5" w:rsidRDefault="009717E5" w:rsidP="00D77382">
      <w:pPr>
        <w:pStyle w:val="ListParagraph"/>
        <w:rPr>
          <w:rFonts w:ascii="Arial" w:hAnsi="Arial" w:cs="Arial"/>
        </w:rPr>
      </w:pPr>
    </w:p>
    <w:p w14:paraId="71087825" w14:textId="77777777" w:rsidR="009717E5" w:rsidRPr="00941CA6" w:rsidRDefault="009717E5" w:rsidP="00D77382">
      <w:pPr>
        <w:keepLines/>
        <w:ind w:left="1440"/>
        <w:rPr>
          <w:rFonts w:ascii="Arial" w:hAnsi="Arial" w:cs="Arial"/>
        </w:rPr>
      </w:pPr>
    </w:p>
    <w:p w14:paraId="71087826" w14:textId="77777777" w:rsidR="00EA49A0" w:rsidRDefault="00EA49A0" w:rsidP="00C8005B">
      <w:pPr>
        <w:pStyle w:val="ListParagraph"/>
        <w:rPr>
          <w:rFonts w:ascii="Arial" w:hAnsi="Arial" w:cs="Arial"/>
        </w:rPr>
      </w:pPr>
    </w:p>
    <w:p w14:paraId="71087827"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sz w:val="22"/>
          <w:szCs w:val="22"/>
        </w:rPr>
      </w:pPr>
      <w:r w:rsidRPr="00C8005B">
        <w:rPr>
          <w:rFonts w:ascii="Arial" w:hAnsi="Arial" w:cs="Arial"/>
          <w:b/>
          <w:bCs/>
          <w:sz w:val="22"/>
          <w:szCs w:val="22"/>
        </w:rPr>
        <w:lastRenderedPageBreak/>
        <w:t>Scaffold Status Color Code Tags</w:t>
      </w:r>
    </w:p>
    <w:p w14:paraId="71087828"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b/>
          <w:bCs/>
          <w:sz w:val="22"/>
          <w:szCs w:val="22"/>
        </w:rPr>
      </w:pPr>
    </w:p>
    <w:p w14:paraId="71087829"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sz w:val="22"/>
          <w:szCs w:val="22"/>
        </w:rPr>
      </w:pPr>
      <w:r w:rsidRPr="00941CA6">
        <w:rPr>
          <w:rFonts w:ascii="Arial" w:hAnsi="Arial" w:cs="Arial"/>
          <w:b/>
          <w:bCs/>
          <w:color w:val="008000"/>
          <w:sz w:val="22"/>
          <w:szCs w:val="22"/>
        </w:rPr>
        <w:sym w:font="Wingdings" w:char="0075"/>
      </w:r>
      <w:r w:rsidRPr="00941CA6">
        <w:rPr>
          <w:rFonts w:ascii="Arial" w:hAnsi="Arial" w:cs="Arial"/>
          <w:b/>
          <w:bCs/>
          <w:sz w:val="22"/>
          <w:szCs w:val="22"/>
        </w:rPr>
        <w:t>Green</w:t>
      </w:r>
      <w:r w:rsidRPr="00941CA6">
        <w:rPr>
          <w:rFonts w:ascii="Arial" w:hAnsi="Arial" w:cs="Arial"/>
          <w:sz w:val="22"/>
          <w:szCs w:val="22"/>
        </w:rPr>
        <w:t xml:space="preserve"> - "OK" Scaffold fully ready for access. This scaffold meets requirements of this program for proper guardrail systems and structural integrity of footing, bracing, planks, hook-on and attachable ladders and other miscellaneous requirements of this procedu</w:t>
      </w:r>
      <w:r w:rsidRPr="00C8005B">
        <w:rPr>
          <w:rFonts w:ascii="Arial" w:hAnsi="Arial" w:cs="Arial"/>
          <w:sz w:val="22"/>
          <w:szCs w:val="22"/>
        </w:rPr>
        <w:t>re. Tie off is not required for green tagged scaffolds however, the use of a harness may be required for ladder access.  See note below.</w:t>
      </w:r>
    </w:p>
    <w:p w14:paraId="7108782A"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sz w:val="22"/>
          <w:szCs w:val="22"/>
        </w:rPr>
      </w:pPr>
    </w:p>
    <w:p w14:paraId="7108782B"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b/>
          <w:bCs/>
          <w:color w:val="FF0000"/>
          <w:sz w:val="22"/>
          <w:szCs w:val="22"/>
        </w:rPr>
      </w:pPr>
      <w:r w:rsidRPr="00941CA6">
        <w:rPr>
          <w:rFonts w:ascii="Arial" w:hAnsi="Arial" w:cs="Arial"/>
          <w:b/>
          <w:bCs/>
          <w:color w:val="FFFF00"/>
          <w:sz w:val="22"/>
          <w:szCs w:val="22"/>
        </w:rPr>
        <w:sym w:font="Wingdings" w:char="0075"/>
      </w:r>
      <w:r w:rsidRPr="00941CA6">
        <w:rPr>
          <w:rFonts w:ascii="Arial" w:hAnsi="Arial" w:cs="Arial"/>
          <w:b/>
          <w:bCs/>
          <w:sz w:val="22"/>
          <w:szCs w:val="22"/>
        </w:rPr>
        <w:t>Yellow</w:t>
      </w:r>
      <w:r w:rsidRPr="00941CA6">
        <w:rPr>
          <w:rFonts w:ascii="Arial" w:hAnsi="Arial" w:cs="Arial"/>
          <w:sz w:val="22"/>
          <w:szCs w:val="22"/>
        </w:rPr>
        <w:t xml:space="preserve"> - "Caution" Special caution must be taken when using the scaffold. </w:t>
      </w:r>
      <w:r w:rsidR="009717E5">
        <w:rPr>
          <w:rFonts w:ascii="Arial" w:hAnsi="Arial" w:cs="Arial"/>
          <w:sz w:val="22"/>
          <w:szCs w:val="22"/>
        </w:rPr>
        <w:t>The tag relays that a</w:t>
      </w:r>
      <w:r w:rsidRPr="00941CA6">
        <w:rPr>
          <w:rFonts w:ascii="Arial" w:hAnsi="Arial" w:cs="Arial"/>
          <w:sz w:val="22"/>
          <w:szCs w:val="22"/>
        </w:rPr>
        <w:t xml:space="preserve"> safety harness and lanyard </w:t>
      </w:r>
      <w:r w:rsidR="009717E5">
        <w:rPr>
          <w:rFonts w:ascii="Arial" w:hAnsi="Arial" w:cs="Arial"/>
          <w:sz w:val="22"/>
          <w:szCs w:val="22"/>
        </w:rPr>
        <w:t>may be</w:t>
      </w:r>
      <w:r w:rsidR="009717E5" w:rsidRPr="00941CA6">
        <w:rPr>
          <w:rFonts w:ascii="Arial" w:hAnsi="Arial" w:cs="Arial"/>
          <w:sz w:val="22"/>
          <w:szCs w:val="22"/>
        </w:rPr>
        <w:t xml:space="preserve"> </w:t>
      </w:r>
      <w:r w:rsidRPr="00941CA6">
        <w:rPr>
          <w:rFonts w:ascii="Arial" w:hAnsi="Arial" w:cs="Arial"/>
          <w:sz w:val="22"/>
          <w:szCs w:val="22"/>
        </w:rPr>
        <w:t>required d</w:t>
      </w:r>
      <w:r w:rsidRPr="00C8005B">
        <w:rPr>
          <w:rFonts w:ascii="Arial" w:hAnsi="Arial" w:cs="Arial"/>
          <w:sz w:val="22"/>
          <w:szCs w:val="22"/>
        </w:rPr>
        <w:t>ue to a fall hazard</w:t>
      </w:r>
      <w:r w:rsidR="009717E5">
        <w:rPr>
          <w:rFonts w:ascii="Arial" w:hAnsi="Arial" w:cs="Arial"/>
          <w:b/>
          <w:bCs/>
          <w:color w:val="FF0000"/>
          <w:sz w:val="22"/>
          <w:szCs w:val="22"/>
        </w:rPr>
        <w:t xml:space="preserve"> or some other hazard exists with the scaffold. </w:t>
      </w:r>
    </w:p>
    <w:p w14:paraId="7108782C"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b/>
          <w:bCs/>
          <w:sz w:val="22"/>
          <w:szCs w:val="22"/>
        </w:rPr>
      </w:pPr>
    </w:p>
    <w:p w14:paraId="7108782D"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sz w:val="22"/>
          <w:szCs w:val="22"/>
        </w:rPr>
      </w:pPr>
      <w:r w:rsidRPr="00941CA6">
        <w:rPr>
          <w:rFonts w:ascii="Arial" w:hAnsi="Arial" w:cs="Arial"/>
          <w:b/>
          <w:bCs/>
          <w:color w:val="FF0000"/>
          <w:sz w:val="22"/>
          <w:szCs w:val="22"/>
        </w:rPr>
        <w:sym w:font="Wingdings" w:char="0075"/>
      </w:r>
      <w:r w:rsidRPr="00941CA6">
        <w:rPr>
          <w:rFonts w:ascii="Arial" w:hAnsi="Arial" w:cs="Arial"/>
          <w:b/>
          <w:bCs/>
          <w:sz w:val="22"/>
          <w:szCs w:val="22"/>
        </w:rPr>
        <w:t>Red or Red/White</w:t>
      </w:r>
      <w:r w:rsidRPr="00941CA6">
        <w:rPr>
          <w:rFonts w:ascii="Arial" w:hAnsi="Arial" w:cs="Arial"/>
          <w:sz w:val="22"/>
          <w:szCs w:val="22"/>
        </w:rPr>
        <w:t xml:space="preserve"> - "Stop" Scaffold not ready or access.  This scaffold does not meet the minimum requirements of this procedure and must not be used. An untagged scaffold is considered a red tagged scaffold.</w:t>
      </w:r>
      <w:r w:rsidRPr="00C8005B">
        <w:rPr>
          <w:rFonts w:ascii="Arial" w:hAnsi="Arial" w:cs="Arial"/>
          <w:sz w:val="22"/>
          <w:szCs w:val="22"/>
        </w:rPr>
        <w:t xml:space="preserve">  Only competent scaffold constructors (carpenters) are permitted on red tagged scaffolds.</w:t>
      </w:r>
    </w:p>
    <w:p w14:paraId="7108782E"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sz w:val="22"/>
          <w:szCs w:val="22"/>
        </w:rPr>
      </w:pPr>
    </w:p>
    <w:p w14:paraId="7108782F" w14:textId="77777777" w:rsidR="000C4BF5" w:rsidRPr="00C8005B" w:rsidRDefault="000C4BF5" w:rsidP="000C4BF5">
      <w:pPr>
        <w:pStyle w:val="NormalWeb"/>
        <w:pBdr>
          <w:top w:val="single" w:sz="4" w:space="0" w:color="auto"/>
          <w:left w:val="single" w:sz="4" w:space="4" w:color="auto"/>
          <w:bottom w:val="single" w:sz="4" w:space="1" w:color="auto"/>
          <w:right w:val="single" w:sz="4" w:space="4" w:color="auto"/>
        </w:pBdr>
        <w:spacing w:before="0" w:beforeAutospacing="0" w:after="0" w:afterAutospacing="0"/>
        <w:ind w:left="1080"/>
        <w:rPr>
          <w:rFonts w:ascii="Arial" w:hAnsi="Arial" w:cs="Arial"/>
          <w:b/>
          <w:sz w:val="22"/>
          <w:szCs w:val="22"/>
        </w:rPr>
      </w:pPr>
      <w:r w:rsidRPr="00C8005B">
        <w:rPr>
          <w:rFonts w:ascii="Arial" w:hAnsi="Arial" w:cs="Arial"/>
          <w:b/>
          <w:sz w:val="22"/>
          <w:szCs w:val="22"/>
        </w:rPr>
        <w:t xml:space="preserve">Note: All scaffold ladders over 10 feet in height are equipped with a “yo-yo” or self retracting lanyard.  All personnel shall utilize a harness and connect to the “yo-yo” when ascending/descending scaffold ladders 10 feet or greater in height regardless of the color of the tag.  </w:t>
      </w:r>
    </w:p>
    <w:p w14:paraId="71087830" w14:textId="77777777" w:rsidR="000C4BF5" w:rsidRPr="00941CA6" w:rsidRDefault="000C4BF5" w:rsidP="00C8005B">
      <w:pPr>
        <w:pStyle w:val="ListParagraph"/>
        <w:rPr>
          <w:rFonts w:ascii="Arial" w:hAnsi="Arial" w:cs="Arial"/>
        </w:rPr>
      </w:pPr>
    </w:p>
    <w:p w14:paraId="71087831" w14:textId="77777777" w:rsidR="00EA49A0" w:rsidRPr="00C8005B" w:rsidRDefault="00EA49A0" w:rsidP="00127763">
      <w:pPr>
        <w:keepLines/>
        <w:numPr>
          <w:ilvl w:val="2"/>
          <w:numId w:val="6"/>
        </w:numPr>
        <w:ind w:left="1440" w:hanging="630"/>
        <w:rPr>
          <w:rFonts w:ascii="Arial" w:hAnsi="Arial" w:cs="Arial"/>
        </w:rPr>
      </w:pPr>
      <w:r w:rsidRPr="00C8005B">
        <w:rPr>
          <w:rFonts w:ascii="Arial" w:hAnsi="Arial" w:cs="Arial"/>
        </w:rPr>
        <w:t>All scaffolds must have documentation of a pre-shift inspection by a competent person before a user can access the scaffold.</w:t>
      </w:r>
    </w:p>
    <w:p w14:paraId="71087832" w14:textId="77777777" w:rsidR="00EA49A0" w:rsidRPr="00C8005B" w:rsidRDefault="00EA49A0" w:rsidP="00127763">
      <w:pPr>
        <w:keepLines/>
        <w:numPr>
          <w:ilvl w:val="2"/>
          <w:numId w:val="6"/>
        </w:numPr>
        <w:ind w:left="1440" w:hanging="630"/>
        <w:rPr>
          <w:rFonts w:ascii="Arial" w:hAnsi="Arial" w:cs="Arial"/>
        </w:rPr>
      </w:pPr>
      <w:r w:rsidRPr="00C8005B">
        <w:rPr>
          <w:rFonts w:ascii="Arial" w:hAnsi="Arial" w:cs="Arial"/>
        </w:rPr>
        <w:t xml:space="preserve">A scaffold without a Status tag or an Inspection tag, or an Inspection tag that lacks pre-shift inspection documentation may </w:t>
      </w:r>
      <w:r w:rsidRPr="00C8005B">
        <w:rPr>
          <w:rFonts w:ascii="Arial" w:hAnsi="Arial" w:cs="Arial"/>
          <w:u w:val="single"/>
        </w:rPr>
        <w:t>not</w:t>
      </w:r>
      <w:r w:rsidRPr="00C8005B">
        <w:rPr>
          <w:rFonts w:ascii="Arial" w:hAnsi="Arial" w:cs="Arial"/>
        </w:rPr>
        <w:t xml:space="preserve"> be used.</w:t>
      </w:r>
    </w:p>
    <w:p w14:paraId="71087833" w14:textId="77777777" w:rsidR="00EA49A0" w:rsidRPr="00C8005B" w:rsidRDefault="00EA49A0" w:rsidP="00C8005B">
      <w:pPr>
        <w:ind w:left="792"/>
        <w:rPr>
          <w:rFonts w:ascii="Arial" w:hAnsi="Arial" w:cs="Arial"/>
        </w:rPr>
      </w:pPr>
    </w:p>
    <w:p w14:paraId="71087834" w14:textId="77777777" w:rsidR="006B2455" w:rsidRDefault="006B2455" w:rsidP="00127763">
      <w:pPr>
        <w:numPr>
          <w:ilvl w:val="2"/>
          <w:numId w:val="6"/>
        </w:numPr>
        <w:ind w:left="1440" w:hanging="630"/>
        <w:rPr>
          <w:rFonts w:ascii="Arial" w:hAnsi="Arial" w:cs="Arial"/>
        </w:rPr>
      </w:pPr>
      <w:r>
        <w:rPr>
          <w:rFonts w:ascii="Arial" w:hAnsi="Arial" w:cs="Arial"/>
        </w:rPr>
        <w:t>Only authorized contractors may build or alter a scaffold.</w:t>
      </w:r>
    </w:p>
    <w:p w14:paraId="71087835" w14:textId="77777777" w:rsidR="006B2455" w:rsidRDefault="006B2455" w:rsidP="00C8005B">
      <w:pPr>
        <w:ind w:left="792"/>
        <w:rPr>
          <w:rFonts w:ascii="Arial" w:hAnsi="Arial" w:cs="Arial"/>
        </w:rPr>
      </w:pPr>
    </w:p>
    <w:p w14:paraId="71087836" w14:textId="77777777" w:rsidR="0098752A" w:rsidRPr="00941CA6" w:rsidRDefault="0098752A" w:rsidP="00127763">
      <w:pPr>
        <w:numPr>
          <w:ilvl w:val="2"/>
          <w:numId w:val="6"/>
        </w:numPr>
        <w:ind w:left="1440" w:hanging="630"/>
        <w:rPr>
          <w:rFonts w:ascii="Arial" w:hAnsi="Arial" w:cs="Arial"/>
        </w:rPr>
      </w:pPr>
      <w:r w:rsidRPr="00941CA6">
        <w:rPr>
          <w:rFonts w:ascii="Arial" w:hAnsi="Arial" w:cs="Arial"/>
        </w:rPr>
        <w:t>Wooden ladders are not permitted in the Refinery.</w:t>
      </w:r>
    </w:p>
    <w:p w14:paraId="71087837" w14:textId="77777777" w:rsidR="0098752A" w:rsidRDefault="0098752A" w:rsidP="00C8005B">
      <w:pPr>
        <w:ind w:left="1440"/>
        <w:rPr>
          <w:rFonts w:ascii="Arial" w:hAnsi="Arial" w:cs="Arial"/>
        </w:rPr>
      </w:pPr>
    </w:p>
    <w:p w14:paraId="71087838" w14:textId="77777777" w:rsidR="000C4BF5" w:rsidRPr="00C8005B" w:rsidRDefault="000C4BF5" w:rsidP="00C8005B">
      <w:pPr>
        <w:ind w:left="1440"/>
        <w:rPr>
          <w:rFonts w:ascii="Arial" w:hAnsi="Arial" w:cs="Arial"/>
        </w:rPr>
      </w:pPr>
    </w:p>
    <w:p w14:paraId="71087839" w14:textId="77777777" w:rsidR="0098752A" w:rsidRPr="00C8005B" w:rsidRDefault="0098752A" w:rsidP="00C8005B">
      <w:pPr>
        <w:numPr>
          <w:ilvl w:val="1"/>
          <w:numId w:val="6"/>
        </w:numPr>
        <w:rPr>
          <w:rFonts w:ascii="Arial" w:hAnsi="Arial" w:cs="Arial"/>
          <w:b/>
        </w:rPr>
      </w:pPr>
      <w:r w:rsidRPr="00C8005B">
        <w:rPr>
          <w:rFonts w:ascii="Arial" w:hAnsi="Arial" w:cs="Arial"/>
          <w:b/>
        </w:rPr>
        <w:t>Hoisting Materials from Lower Levels</w:t>
      </w:r>
    </w:p>
    <w:p w14:paraId="7108783A" w14:textId="77777777" w:rsidR="0098752A" w:rsidRPr="00C8005B" w:rsidRDefault="0098752A" w:rsidP="00C8005B">
      <w:pPr>
        <w:ind w:left="720"/>
        <w:rPr>
          <w:rFonts w:ascii="Arial" w:hAnsi="Arial" w:cs="Arial"/>
        </w:rPr>
      </w:pPr>
    </w:p>
    <w:p w14:paraId="7108783B"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When hoisting materials from one level to another, contractors must use a heavy-duty tool bag or </w:t>
      </w:r>
      <w:r w:rsidR="0031039F" w:rsidRPr="00C8005B">
        <w:rPr>
          <w:rFonts w:ascii="Arial" w:hAnsi="Arial" w:cs="Arial"/>
        </w:rPr>
        <w:t>a metal</w:t>
      </w:r>
      <w:r w:rsidRPr="00C8005B">
        <w:rPr>
          <w:rFonts w:ascii="Arial" w:hAnsi="Arial" w:cs="Arial"/>
        </w:rPr>
        <w:t xml:space="preserve"> bucket with the standard bail replaced with double-stranded number nine wire.  The use of metal buckets with the standard bail is not permitted for hoisting.</w:t>
      </w:r>
    </w:p>
    <w:p w14:paraId="7108783C" w14:textId="77777777" w:rsidR="0098752A" w:rsidRPr="00C8005B" w:rsidRDefault="0098752A" w:rsidP="00C8005B">
      <w:pPr>
        <w:ind w:left="360" w:hanging="360"/>
        <w:rPr>
          <w:rFonts w:ascii="Arial" w:hAnsi="Arial" w:cs="Arial"/>
        </w:rPr>
      </w:pPr>
    </w:p>
    <w:p w14:paraId="7108783D" w14:textId="77777777" w:rsidR="0098752A" w:rsidRPr="00C8005B" w:rsidRDefault="0098752A" w:rsidP="00C8005B">
      <w:pPr>
        <w:numPr>
          <w:ilvl w:val="1"/>
          <w:numId w:val="6"/>
        </w:numPr>
        <w:rPr>
          <w:rFonts w:ascii="Arial" w:hAnsi="Arial" w:cs="Arial"/>
        </w:rPr>
      </w:pPr>
      <w:r w:rsidRPr="00C8005B">
        <w:rPr>
          <w:rFonts w:ascii="Arial" w:hAnsi="Arial" w:cs="Arial"/>
          <w:b/>
        </w:rPr>
        <w:t>Compressed Gas Cylinders</w:t>
      </w:r>
    </w:p>
    <w:p w14:paraId="7108783E" w14:textId="77777777" w:rsidR="0098752A" w:rsidRPr="00C8005B" w:rsidRDefault="0098752A" w:rsidP="00C8005B">
      <w:pPr>
        <w:ind w:left="288"/>
        <w:rPr>
          <w:rFonts w:ascii="Arial" w:hAnsi="Arial" w:cs="Arial"/>
        </w:rPr>
      </w:pPr>
      <w:r w:rsidRPr="00C8005B">
        <w:rPr>
          <w:rFonts w:ascii="Arial" w:hAnsi="Arial" w:cs="Arial"/>
          <w:b/>
        </w:rPr>
        <w:t xml:space="preserve"> </w:t>
      </w:r>
    </w:p>
    <w:p w14:paraId="7108783F"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All cylinders must be promptly returned to a suitable storage location after use.  Valve wrenches must be on all cylinders in use and protective caps over valves when cylinders are not in use.  Cylinders must be kept away from heat, fire, molten metal and electrical lines.  They must be stored upright (see Acetylene exception below) and firmly secured to a stationary object or structure.  Acetylene or other liquid gas cylinders must never be used or stored in a horizontal position.  Cylinders containing flammables must be separated from oxidizers when stored.  Torch leads (e.g. oxyacetylene) that enter confined spaces must be removed from the space or disconnected at the cylinder regulator(s) when not in use.</w:t>
      </w:r>
    </w:p>
    <w:p w14:paraId="71087840" w14:textId="77777777" w:rsidR="0098752A" w:rsidRDefault="0098752A" w:rsidP="00C8005B">
      <w:pPr>
        <w:ind w:left="360" w:hanging="360"/>
        <w:rPr>
          <w:rFonts w:ascii="Arial" w:hAnsi="Arial" w:cs="Arial"/>
        </w:rPr>
      </w:pPr>
    </w:p>
    <w:p w14:paraId="71087841" w14:textId="77777777" w:rsidR="005B0FFA" w:rsidRDefault="005B0FFA" w:rsidP="00C8005B">
      <w:pPr>
        <w:ind w:left="360" w:hanging="360"/>
        <w:rPr>
          <w:rFonts w:ascii="Arial" w:hAnsi="Arial" w:cs="Arial"/>
        </w:rPr>
      </w:pPr>
    </w:p>
    <w:p w14:paraId="71087842" w14:textId="77777777" w:rsidR="005B0FFA" w:rsidRPr="00C8005B" w:rsidRDefault="005B0FFA" w:rsidP="00C8005B">
      <w:pPr>
        <w:ind w:left="360" w:hanging="360"/>
        <w:rPr>
          <w:rFonts w:ascii="Arial" w:hAnsi="Arial" w:cs="Arial"/>
        </w:rPr>
      </w:pPr>
    </w:p>
    <w:p w14:paraId="71087843" w14:textId="77777777" w:rsidR="0098752A" w:rsidRPr="00C8005B" w:rsidRDefault="0098752A" w:rsidP="00C8005B">
      <w:pPr>
        <w:numPr>
          <w:ilvl w:val="1"/>
          <w:numId w:val="6"/>
        </w:numPr>
        <w:rPr>
          <w:rFonts w:ascii="Arial" w:hAnsi="Arial" w:cs="Arial"/>
          <w:b/>
        </w:rPr>
      </w:pPr>
      <w:r w:rsidRPr="00C8005B">
        <w:rPr>
          <w:rFonts w:ascii="Arial" w:hAnsi="Arial" w:cs="Arial"/>
          <w:b/>
        </w:rPr>
        <w:lastRenderedPageBreak/>
        <w:t xml:space="preserve">Radiation Safety </w:t>
      </w:r>
    </w:p>
    <w:p w14:paraId="71087844" w14:textId="77777777" w:rsidR="0098752A" w:rsidRPr="00C8005B" w:rsidRDefault="0098752A" w:rsidP="00C8005B">
      <w:pPr>
        <w:ind w:left="360" w:hanging="360"/>
        <w:rPr>
          <w:rFonts w:ascii="Arial" w:hAnsi="Arial" w:cs="Arial"/>
        </w:rPr>
      </w:pPr>
    </w:p>
    <w:p w14:paraId="71087845"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All radiographic operations must be performed in accordance with the Refinery Radiation Safety Program and applicable </w:t>
      </w:r>
      <w:r w:rsidR="00104CAD">
        <w:rPr>
          <w:rFonts w:ascii="Arial" w:hAnsi="Arial" w:cs="Arial"/>
        </w:rPr>
        <w:t>Delaware</w:t>
      </w:r>
      <w:r w:rsidRPr="00C8005B">
        <w:rPr>
          <w:rFonts w:ascii="Arial" w:hAnsi="Arial" w:cs="Arial"/>
        </w:rPr>
        <w:t xml:space="preserve"> regulations.  The Contractor Company must be able to produce a copy of their license upon request for any radioactive sources brought into the Refinery.  Contractor company employees must have all required personal monitoring devices.</w:t>
      </w:r>
    </w:p>
    <w:p w14:paraId="71087846" w14:textId="77777777" w:rsidR="0098752A" w:rsidRPr="00C8005B" w:rsidRDefault="0098752A" w:rsidP="00C8005B">
      <w:pPr>
        <w:ind w:left="1080"/>
        <w:rPr>
          <w:rFonts w:ascii="Arial" w:hAnsi="Arial" w:cs="Arial"/>
        </w:rPr>
      </w:pPr>
    </w:p>
    <w:p w14:paraId="71087847"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The Refinery has radiation gauges on many Refinery process units.  These gauges are maintained and monitored in accordance with applicable regulations.  </w:t>
      </w:r>
      <w:r w:rsidR="00654235" w:rsidRPr="00C8005B">
        <w:rPr>
          <w:rFonts w:ascii="Arial" w:hAnsi="Arial" w:cs="Arial"/>
        </w:rPr>
        <w:t>Contractors may not operate the shutter device on a radiation source.  Contact the Refinery Radiation Safety Officer if any change to the source is required.</w:t>
      </w:r>
    </w:p>
    <w:p w14:paraId="71087848" w14:textId="77777777" w:rsidR="0098752A" w:rsidRPr="00C8005B" w:rsidRDefault="0098752A" w:rsidP="00C8005B">
      <w:pPr>
        <w:ind w:left="1080"/>
        <w:rPr>
          <w:rFonts w:ascii="Arial" w:hAnsi="Arial" w:cs="Arial"/>
        </w:rPr>
      </w:pPr>
    </w:p>
    <w:p w14:paraId="71087849" w14:textId="77777777" w:rsidR="0098752A" w:rsidRPr="00C8005B" w:rsidRDefault="0098752A" w:rsidP="00C8005B">
      <w:pPr>
        <w:numPr>
          <w:ilvl w:val="1"/>
          <w:numId w:val="6"/>
        </w:numPr>
        <w:rPr>
          <w:rFonts w:ascii="Arial" w:hAnsi="Arial" w:cs="Arial"/>
          <w:b/>
        </w:rPr>
      </w:pPr>
      <w:r w:rsidRPr="00C8005B">
        <w:rPr>
          <w:rFonts w:ascii="Arial" w:hAnsi="Arial" w:cs="Arial"/>
          <w:b/>
        </w:rPr>
        <w:t>Abrasive Blasting Operations</w:t>
      </w:r>
    </w:p>
    <w:p w14:paraId="7108784A" w14:textId="77777777" w:rsidR="0098752A" w:rsidRPr="00C8005B" w:rsidRDefault="0098752A" w:rsidP="00C8005B">
      <w:pPr>
        <w:ind w:left="360" w:hanging="360"/>
        <w:rPr>
          <w:rFonts w:ascii="Arial" w:hAnsi="Arial" w:cs="Arial"/>
        </w:rPr>
      </w:pPr>
    </w:p>
    <w:p w14:paraId="7108784B" w14:textId="77777777" w:rsidR="0098752A" w:rsidRPr="00C8005B" w:rsidRDefault="0098752A" w:rsidP="00127763">
      <w:pPr>
        <w:numPr>
          <w:ilvl w:val="2"/>
          <w:numId w:val="6"/>
        </w:numPr>
        <w:tabs>
          <w:tab w:val="num" w:pos="1440"/>
        </w:tabs>
        <w:ind w:left="1440" w:hanging="630"/>
        <w:rPr>
          <w:rFonts w:ascii="Arial" w:hAnsi="Arial" w:cs="Arial"/>
        </w:rPr>
      </w:pPr>
      <w:r w:rsidRPr="00C8005B">
        <w:rPr>
          <w:rFonts w:ascii="Arial" w:hAnsi="Arial" w:cs="Arial"/>
        </w:rPr>
        <w:t>A hot work permit is required for abrasive blasting operations.  Sand (or other free silica containing agents) may not be used.  Agents that contain cadmium or other highly toxic heavy metals may not be used.  The contractor must provide the SDS for the abrasive agent to the Refinery Safety Department and obtain approval before bringing abrasive blasting agents (other than water) into the Refinery.  When abrasive blasting is done near a roadway or on a process unit, signs and barricades must be erected.  Signs and barricades must be removed at the end of the shift.  Contractors must contact the</w:t>
      </w:r>
      <w:r w:rsidR="00654235" w:rsidRPr="00C8005B">
        <w:rPr>
          <w:rFonts w:ascii="Arial" w:hAnsi="Arial" w:cs="Arial"/>
        </w:rPr>
        <w:t>ir</w:t>
      </w:r>
      <w:r w:rsidRPr="00C8005B">
        <w:rPr>
          <w:rFonts w:ascii="Arial" w:hAnsi="Arial" w:cs="Arial"/>
        </w:rPr>
        <w:t xml:space="preserve"> </w:t>
      </w:r>
      <w:r w:rsidR="00654235" w:rsidRPr="00C8005B">
        <w:rPr>
          <w:rFonts w:ascii="Arial" w:hAnsi="Arial" w:cs="Arial"/>
        </w:rPr>
        <w:t xml:space="preserve">Refinery </w:t>
      </w:r>
      <w:r w:rsidR="00BE3776" w:rsidRPr="00C8005B">
        <w:rPr>
          <w:rFonts w:ascii="Arial" w:hAnsi="Arial" w:cs="Arial"/>
        </w:rPr>
        <w:t>Representative</w:t>
      </w:r>
      <w:r w:rsidR="00654235" w:rsidRPr="00C8005B">
        <w:rPr>
          <w:rFonts w:ascii="Arial" w:hAnsi="Arial" w:cs="Arial"/>
        </w:rPr>
        <w:t xml:space="preserve"> to</w:t>
      </w:r>
      <w:r w:rsidRPr="00C8005B">
        <w:rPr>
          <w:rFonts w:ascii="Arial" w:hAnsi="Arial" w:cs="Arial"/>
        </w:rPr>
        <w:t xml:space="preserve"> verify the presence or absence of lead before starting abrasive blasting.</w:t>
      </w:r>
    </w:p>
    <w:p w14:paraId="7108784C" w14:textId="77777777" w:rsidR="0098752A" w:rsidRPr="00C8005B" w:rsidRDefault="0098752A" w:rsidP="00C8005B">
      <w:pPr>
        <w:ind w:left="360" w:hanging="360"/>
        <w:rPr>
          <w:rFonts w:ascii="Arial" w:hAnsi="Arial" w:cs="Arial"/>
        </w:rPr>
      </w:pPr>
    </w:p>
    <w:p w14:paraId="7108784D"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Excavations, Trenching &amp; Shoring </w:t>
      </w:r>
    </w:p>
    <w:p w14:paraId="7108784E" w14:textId="77777777" w:rsidR="0098752A" w:rsidRPr="00C8005B" w:rsidRDefault="0098752A" w:rsidP="00C8005B">
      <w:pPr>
        <w:ind w:left="360" w:hanging="360"/>
        <w:rPr>
          <w:rFonts w:ascii="Arial" w:hAnsi="Arial" w:cs="Arial"/>
        </w:rPr>
      </w:pPr>
    </w:p>
    <w:p w14:paraId="7108784F" w14:textId="77777777" w:rsidR="0098752A" w:rsidRPr="00C8005B" w:rsidRDefault="0098752A" w:rsidP="00127763">
      <w:pPr>
        <w:numPr>
          <w:ilvl w:val="2"/>
          <w:numId w:val="6"/>
        </w:numPr>
        <w:tabs>
          <w:tab w:val="num" w:pos="720"/>
        </w:tabs>
        <w:ind w:left="1440" w:hanging="630"/>
        <w:rPr>
          <w:rFonts w:ascii="Arial" w:hAnsi="Arial" w:cs="Arial"/>
        </w:rPr>
      </w:pPr>
      <w:r w:rsidRPr="00C8005B">
        <w:rPr>
          <w:rFonts w:ascii="Arial" w:hAnsi="Arial" w:cs="Arial"/>
        </w:rPr>
        <w:t>A</w:t>
      </w:r>
      <w:r w:rsidR="00A91F56">
        <w:rPr>
          <w:rFonts w:ascii="Arial" w:hAnsi="Arial" w:cs="Arial"/>
        </w:rPr>
        <w:t>n</w:t>
      </w:r>
      <w:r w:rsidRPr="00C8005B">
        <w:rPr>
          <w:rFonts w:ascii="Arial" w:hAnsi="Arial" w:cs="Arial"/>
        </w:rPr>
        <w:t xml:space="preserve"> </w:t>
      </w:r>
      <w:r w:rsidR="00A91F56">
        <w:rPr>
          <w:rFonts w:ascii="Arial" w:hAnsi="Arial" w:cs="Arial"/>
        </w:rPr>
        <w:t>excavation assessment</w:t>
      </w:r>
      <w:r w:rsidRPr="00C8005B">
        <w:rPr>
          <w:rFonts w:ascii="Arial" w:hAnsi="Arial" w:cs="Arial"/>
        </w:rPr>
        <w:t xml:space="preserve"> is required prior to performing any hand or mechanical digging.  Any opening in the ground four feet or more in depth is considered a confined space and a Confined Space Entry permit is required.  In addition, holes in the ground </w:t>
      </w:r>
      <w:r w:rsidR="00A91F56">
        <w:rPr>
          <w:rFonts w:ascii="Arial" w:hAnsi="Arial" w:cs="Arial"/>
        </w:rPr>
        <w:t>five</w:t>
      </w:r>
      <w:r w:rsidRPr="00C8005B">
        <w:rPr>
          <w:rFonts w:ascii="Arial" w:hAnsi="Arial" w:cs="Arial"/>
        </w:rPr>
        <w:t xml:space="preserve"> feet or more in depth must be constructed in accordance with OSHA Subpart P, "Excavations, Trenching and Shoring Construction Standards Subpart P, "Excavations".</w:t>
      </w:r>
    </w:p>
    <w:p w14:paraId="71087850" w14:textId="77777777" w:rsidR="000C4BF5" w:rsidRPr="00C8005B" w:rsidRDefault="000C4BF5" w:rsidP="00C8005B">
      <w:pPr>
        <w:ind w:left="360" w:hanging="360"/>
        <w:rPr>
          <w:rFonts w:ascii="Arial" w:hAnsi="Arial" w:cs="Arial"/>
        </w:rPr>
      </w:pPr>
    </w:p>
    <w:p w14:paraId="71087851"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Facial Hair Policy </w:t>
      </w:r>
    </w:p>
    <w:p w14:paraId="71087852" w14:textId="77777777" w:rsidR="0098752A" w:rsidRPr="00C8005B" w:rsidRDefault="0098752A" w:rsidP="00C8005B">
      <w:pPr>
        <w:ind w:left="360" w:hanging="360"/>
        <w:rPr>
          <w:rFonts w:ascii="Arial" w:hAnsi="Arial" w:cs="Arial"/>
        </w:rPr>
      </w:pPr>
    </w:p>
    <w:p w14:paraId="71087853" w14:textId="77777777" w:rsidR="0098752A" w:rsidRPr="00941CA6" w:rsidRDefault="0098752A" w:rsidP="00127763">
      <w:pPr>
        <w:numPr>
          <w:ilvl w:val="2"/>
          <w:numId w:val="6"/>
        </w:numPr>
        <w:tabs>
          <w:tab w:val="num" w:pos="1440"/>
        </w:tabs>
        <w:ind w:left="1440" w:hanging="630"/>
        <w:rPr>
          <w:rFonts w:ascii="Arial" w:hAnsi="Arial" w:cs="Arial"/>
        </w:rPr>
      </w:pPr>
      <w:r w:rsidRPr="00C8005B">
        <w:rPr>
          <w:rFonts w:ascii="Arial" w:hAnsi="Arial" w:cs="Arial"/>
        </w:rPr>
        <w:t xml:space="preserve">All contractor employees must be clean-shaven in the respirator sealing area as detailed in the Refinery Respirator Program.  Mustaches must not extend beyond the corners of the upper lip and sideburns must not extend below the earlobe (See </w:t>
      </w:r>
      <w:r w:rsidR="00941CA6">
        <w:rPr>
          <w:rFonts w:ascii="Arial" w:hAnsi="Arial" w:cs="Arial"/>
        </w:rPr>
        <w:t>Section 13</w:t>
      </w:r>
      <w:r w:rsidRPr="00941CA6">
        <w:rPr>
          <w:rFonts w:ascii="Arial" w:hAnsi="Arial" w:cs="Arial"/>
        </w:rPr>
        <w:t xml:space="preserve">). </w:t>
      </w:r>
    </w:p>
    <w:p w14:paraId="71087854" w14:textId="77777777" w:rsidR="0098752A" w:rsidRPr="00C8005B" w:rsidRDefault="0098752A" w:rsidP="00C8005B">
      <w:pPr>
        <w:ind w:left="360" w:hanging="360"/>
        <w:rPr>
          <w:rFonts w:ascii="Arial" w:hAnsi="Arial" w:cs="Arial"/>
        </w:rPr>
      </w:pPr>
    </w:p>
    <w:p w14:paraId="71087855" w14:textId="77777777" w:rsidR="0098752A" w:rsidRPr="00C8005B" w:rsidRDefault="0098752A" w:rsidP="00C8005B">
      <w:pPr>
        <w:numPr>
          <w:ilvl w:val="1"/>
          <w:numId w:val="6"/>
        </w:numPr>
        <w:rPr>
          <w:rFonts w:ascii="Arial" w:hAnsi="Arial" w:cs="Arial"/>
          <w:b/>
        </w:rPr>
      </w:pPr>
      <w:r w:rsidRPr="00C8005B">
        <w:rPr>
          <w:rFonts w:ascii="Arial" w:hAnsi="Arial" w:cs="Arial"/>
          <w:b/>
        </w:rPr>
        <w:t>Potable Water</w:t>
      </w:r>
    </w:p>
    <w:p w14:paraId="71087856" w14:textId="77777777" w:rsidR="0098752A" w:rsidRPr="00C8005B" w:rsidRDefault="0098752A" w:rsidP="00C8005B">
      <w:pPr>
        <w:ind w:left="360" w:hanging="360"/>
        <w:rPr>
          <w:rFonts w:ascii="Arial" w:hAnsi="Arial" w:cs="Arial"/>
        </w:rPr>
      </w:pPr>
    </w:p>
    <w:p w14:paraId="71087857" w14:textId="77777777" w:rsidR="0098752A" w:rsidRPr="00C8005B" w:rsidRDefault="008F2AB3" w:rsidP="00127763">
      <w:pPr>
        <w:numPr>
          <w:ilvl w:val="2"/>
          <w:numId w:val="6"/>
        </w:numPr>
        <w:ind w:left="1440" w:hanging="630"/>
        <w:rPr>
          <w:rFonts w:ascii="Arial" w:hAnsi="Arial" w:cs="Arial"/>
        </w:rPr>
      </w:pPr>
      <w:r>
        <w:rPr>
          <w:rFonts w:ascii="Arial" w:hAnsi="Arial" w:cs="Arial"/>
        </w:rPr>
        <w:t xml:space="preserve">Although the domestic </w:t>
      </w:r>
      <w:r w:rsidR="0098752A" w:rsidRPr="00C8005B">
        <w:rPr>
          <w:rFonts w:ascii="Arial" w:hAnsi="Arial" w:cs="Arial"/>
        </w:rPr>
        <w:t xml:space="preserve">tap water in the refinery is </w:t>
      </w:r>
      <w:r>
        <w:rPr>
          <w:rFonts w:ascii="Arial" w:hAnsi="Arial" w:cs="Arial"/>
        </w:rPr>
        <w:t>from a</w:t>
      </w:r>
      <w:r w:rsidR="00A91F56">
        <w:rPr>
          <w:rFonts w:ascii="Arial" w:hAnsi="Arial" w:cs="Arial"/>
        </w:rPr>
        <w:t>n</w:t>
      </w:r>
      <w:r>
        <w:rPr>
          <w:rFonts w:ascii="Arial" w:hAnsi="Arial" w:cs="Arial"/>
        </w:rPr>
        <w:t xml:space="preserve"> outside supplier, it is the recommendation that it not be used for d</w:t>
      </w:r>
      <w:r w:rsidR="0098752A" w:rsidRPr="00C8005B">
        <w:rPr>
          <w:rFonts w:ascii="Arial" w:hAnsi="Arial" w:cs="Arial"/>
        </w:rPr>
        <w:t>rinking purposes.  Contractors must provide their own drinking water or contact the Contract Sponsor to make other arrangements.</w:t>
      </w:r>
    </w:p>
    <w:p w14:paraId="71087858" w14:textId="77777777" w:rsidR="0098752A" w:rsidRPr="00C8005B" w:rsidRDefault="0098752A" w:rsidP="00C8005B">
      <w:pPr>
        <w:ind w:left="360" w:hanging="360"/>
        <w:rPr>
          <w:rFonts w:ascii="Arial" w:hAnsi="Arial" w:cs="Arial"/>
        </w:rPr>
      </w:pPr>
    </w:p>
    <w:p w14:paraId="71087859" w14:textId="77777777" w:rsidR="0098752A" w:rsidRPr="00C8005B" w:rsidRDefault="0098752A" w:rsidP="00C8005B">
      <w:pPr>
        <w:numPr>
          <w:ilvl w:val="1"/>
          <w:numId w:val="6"/>
        </w:numPr>
        <w:rPr>
          <w:rFonts w:ascii="Arial" w:hAnsi="Arial" w:cs="Arial"/>
          <w:b/>
        </w:rPr>
      </w:pPr>
      <w:r w:rsidRPr="00C8005B">
        <w:rPr>
          <w:rFonts w:ascii="Arial" w:hAnsi="Arial" w:cs="Arial"/>
          <w:b/>
        </w:rPr>
        <w:t xml:space="preserve">Injuries, Incidents, Near Misses </w:t>
      </w:r>
    </w:p>
    <w:p w14:paraId="7108785A" w14:textId="77777777" w:rsidR="0098752A" w:rsidRPr="00C8005B" w:rsidRDefault="0098752A" w:rsidP="00C8005B">
      <w:pPr>
        <w:ind w:left="360" w:hanging="360"/>
        <w:rPr>
          <w:rFonts w:ascii="Arial" w:hAnsi="Arial" w:cs="Arial"/>
        </w:rPr>
      </w:pPr>
    </w:p>
    <w:p w14:paraId="7108785B" w14:textId="77777777" w:rsidR="0098752A" w:rsidRPr="00C8005B" w:rsidRDefault="0098752A" w:rsidP="00127763">
      <w:pPr>
        <w:numPr>
          <w:ilvl w:val="2"/>
          <w:numId w:val="6"/>
        </w:numPr>
        <w:ind w:left="1440" w:hanging="630"/>
        <w:rPr>
          <w:rFonts w:ascii="Arial" w:hAnsi="Arial" w:cs="Arial"/>
        </w:rPr>
      </w:pPr>
      <w:r w:rsidRPr="00C8005B">
        <w:rPr>
          <w:rFonts w:ascii="Arial" w:hAnsi="Arial" w:cs="Arial"/>
        </w:rPr>
        <w:t xml:space="preserve">All Contractor injuries, near misses and incidents involving damage to refinery property must be reported immediately to the </w:t>
      </w:r>
      <w:r w:rsidR="00FD3611">
        <w:rPr>
          <w:rFonts w:ascii="Arial" w:hAnsi="Arial" w:cs="Arial"/>
        </w:rPr>
        <w:t>Refinery Contract Sponsor or facility representative</w:t>
      </w:r>
      <w:r w:rsidRPr="00C8005B">
        <w:rPr>
          <w:rFonts w:ascii="Arial" w:hAnsi="Arial" w:cs="Arial"/>
        </w:rPr>
        <w:t>.</w:t>
      </w:r>
    </w:p>
    <w:p w14:paraId="7108785C" w14:textId="77777777" w:rsidR="0098752A" w:rsidRPr="00C8005B" w:rsidRDefault="0098752A" w:rsidP="00C8005B">
      <w:pPr>
        <w:ind w:left="1800" w:hanging="900"/>
        <w:rPr>
          <w:rFonts w:ascii="Arial" w:hAnsi="Arial" w:cs="Arial"/>
        </w:rPr>
      </w:pPr>
    </w:p>
    <w:p w14:paraId="7108785D" w14:textId="77777777" w:rsidR="0098752A" w:rsidRPr="00C8005B" w:rsidRDefault="0098752A" w:rsidP="00D5534C">
      <w:pPr>
        <w:numPr>
          <w:ilvl w:val="2"/>
          <w:numId w:val="6"/>
        </w:numPr>
        <w:tabs>
          <w:tab w:val="clear" w:pos="1872"/>
          <w:tab w:val="num" w:pos="1440"/>
        </w:tabs>
        <w:ind w:hanging="1062"/>
        <w:rPr>
          <w:rFonts w:ascii="Arial" w:hAnsi="Arial" w:cs="Arial"/>
          <w:b/>
        </w:rPr>
      </w:pPr>
      <w:r w:rsidRPr="00C8005B">
        <w:rPr>
          <w:rFonts w:ascii="Arial" w:hAnsi="Arial" w:cs="Arial"/>
          <w:b/>
        </w:rPr>
        <w:t>Contractor Injury Reporting</w:t>
      </w:r>
    </w:p>
    <w:p w14:paraId="7108785E" w14:textId="77777777" w:rsidR="0098752A" w:rsidRPr="00C8005B" w:rsidRDefault="0098752A" w:rsidP="00C8005B">
      <w:pPr>
        <w:ind w:left="1800" w:hanging="900"/>
        <w:rPr>
          <w:rFonts w:ascii="Arial" w:hAnsi="Arial" w:cs="Arial"/>
        </w:rPr>
      </w:pPr>
    </w:p>
    <w:p w14:paraId="7108785F" w14:textId="77777777" w:rsidR="006A59A5" w:rsidRDefault="006A59A5" w:rsidP="00C8005B">
      <w:pPr>
        <w:numPr>
          <w:ilvl w:val="3"/>
          <w:numId w:val="6"/>
        </w:numPr>
        <w:tabs>
          <w:tab w:val="num" w:pos="2160"/>
        </w:tabs>
        <w:ind w:left="2160" w:hanging="1080"/>
        <w:rPr>
          <w:rFonts w:ascii="Arial" w:hAnsi="Arial" w:cs="Arial"/>
        </w:rPr>
      </w:pPr>
      <w:r w:rsidRPr="006A59A5">
        <w:rPr>
          <w:rFonts w:ascii="Arial" w:hAnsi="Arial" w:cs="Arial"/>
        </w:rPr>
        <w:t xml:space="preserve">Contractors shall verbally report all injuries, incidents and near-miss incidents to a Delaware City Refinery representative and the Safety Department as soon as the immediate needs are addressed.  Intentional failure to report unsafe acts, unsafe conditions, known incidents, near misses, reported or suspected injuries will not be </w:t>
      </w:r>
      <w:r w:rsidRPr="006A59A5">
        <w:rPr>
          <w:rFonts w:ascii="Arial" w:hAnsi="Arial" w:cs="Arial"/>
        </w:rPr>
        <w:lastRenderedPageBreak/>
        <w:t>tolerated</w:t>
      </w:r>
      <w:r>
        <w:rPr>
          <w:rFonts w:ascii="Arial" w:hAnsi="Arial" w:cs="Arial"/>
        </w:rPr>
        <w:t>.</w:t>
      </w:r>
      <w:r>
        <w:rPr>
          <w:rFonts w:ascii="Arial" w:hAnsi="Arial" w:cs="Arial"/>
        </w:rPr>
        <w:br/>
      </w:r>
    </w:p>
    <w:p w14:paraId="71087860" w14:textId="77777777" w:rsidR="0098752A" w:rsidRPr="00C8005B" w:rsidRDefault="006A59A5" w:rsidP="00C8005B">
      <w:pPr>
        <w:numPr>
          <w:ilvl w:val="3"/>
          <w:numId w:val="6"/>
        </w:numPr>
        <w:tabs>
          <w:tab w:val="num" w:pos="2160"/>
        </w:tabs>
        <w:ind w:left="2160" w:hanging="1080"/>
        <w:rPr>
          <w:rFonts w:ascii="Arial" w:hAnsi="Arial" w:cs="Arial"/>
        </w:rPr>
      </w:pPr>
      <w:r w:rsidRPr="006A59A5">
        <w:rPr>
          <w:rFonts w:ascii="Arial" w:hAnsi="Arial" w:cs="Arial"/>
        </w:rPr>
        <w:t>When a contractor employee injury has occurred, the Contractor shall use the DCRC Contractor Injury Report (Appendix F) to communicate all injuries, incidents and near-miss incidents. A Contractor form containing the same information as the DCRC Contractor Injury Report may be substituted.  This form must be delivered to the Delaware City Refinery representative and Safety Department before the end of the shift and/or w/in 24hrs. even if preliminary.  If a physician sees the employee, the Contractor must include a copy of the Physician written statement regarding work status, and work relation.  It is the Contractors responsibility to ensure the information provided to the Delaware City Refinery does not violate the employees’ medical confidentiality rights.</w:t>
      </w:r>
      <w:r w:rsidRPr="006A59A5">
        <w:rPr>
          <w:rFonts w:ascii="Arial" w:hAnsi="Arial" w:cs="Arial"/>
        </w:rPr>
        <w:br/>
      </w:r>
    </w:p>
    <w:p w14:paraId="71087861" w14:textId="77777777" w:rsidR="00807875" w:rsidRPr="00C8005B" w:rsidRDefault="00807875" w:rsidP="00C8005B">
      <w:pPr>
        <w:ind w:left="2160"/>
        <w:rPr>
          <w:rFonts w:ascii="Arial" w:hAnsi="Arial" w:cs="Arial"/>
        </w:rPr>
      </w:pPr>
    </w:p>
    <w:p w14:paraId="71087862" w14:textId="77777777" w:rsidR="00807875" w:rsidRPr="00C8005B" w:rsidRDefault="00807875" w:rsidP="00C8005B">
      <w:pPr>
        <w:numPr>
          <w:ilvl w:val="3"/>
          <w:numId w:val="6"/>
        </w:numPr>
        <w:tabs>
          <w:tab w:val="num" w:pos="2160"/>
        </w:tabs>
        <w:ind w:left="2160" w:hanging="1080"/>
        <w:rPr>
          <w:rFonts w:ascii="Arial" w:hAnsi="Arial" w:cs="Arial"/>
        </w:rPr>
      </w:pPr>
      <w:r w:rsidRPr="00C8005B">
        <w:rPr>
          <w:rFonts w:ascii="Arial" w:hAnsi="Arial" w:cs="Arial"/>
        </w:rPr>
        <w:t>All companies must select and identify a medical care provider for day and off-hours medical needs. This information must be conspicuously posted in job site trailers or offices.  Site management must be familiar with this information.  The selected care provider must be familiar with the evaluation and treatment of occupation</w:t>
      </w:r>
      <w:r w:rsidR="00212FF6">
        <w:rPr>
          <w:rFonts w:ascii="Arial" w:hAnsi="Arial" w:cs="Arial"/>
        </w:rPr>
        <w:t>al</w:t>
      </w:r>
      <w:r w:rsidRPr="00C8005B">
        <w:rPr>
          <w:rFonts w:ascii="Arial" w:hAnsi="Arial" w:cs="Arial"/>
        </w:rPr>
        <w:t xml:space="preserve"> injuries/illnesses.</w:t>
      </w:r>
    </w:p>
    <w:p w14:paraId="71087863" w14:textId="77777777" w:rsidR="00807875" w:rsidRPr="00C8005B" w:rsidRDefault="00807875" w:rsidP="00C8005B">
      <w:pPr>
        <w:pStyle w:val="ListParagraph"/>
        <w:rPr>
          <w:rFonts w:ascii="Arial" w:hAnsi="Arial" w:cs="Arial"/>
        </w:rPr>
      </w:pPr>
    </w:p>
    <w:p w14:paraId="71087864" w14:textId="77777777" w:rsidR="00807875" w:rsidRPr="00C8005B" w:rsidRDefault="00807875" w:rsidP="00C8005B">
      <w:pPr>
        <w:numPr>
          <w:ilvl w:val="3"/>
          <w:numId w:val="6"/>
        </w:numPr>
        <w:tabs>
          <w:tab w:val="clear" w:pos="1098"/>
          <w:tab w:val="num" w:pos="1080"/>
        </w:tabs>
        <w:ind w:left="2160" w:hanging="1080"/>
        <w:rPr>
          <w:rFonts w:ascii="Arial" w:hAnsi="Arial" w:cs="Arial"/>
        </w:rPr>
      </w:pPr>
      <w:r w:rsidRPr="00C8005B">
        <w:rPr>
          <w:rFonts w:ascii="Arial" w:hAnsi="Arial" w:cs="Arial"/>
        </w:rPr>
        <w:t xml:space="preserve">In the event a contractor injury </w:t>
      </w:r>
      <w:r w:rsidR="00212FF6">
        <w:rPr>
          <w:rFonts w:ascii="Arial" w:hAnsi="Arial" w:cs="Arial"/>
        </w:rPr>
        <w:t>r</w:t>
      </w:r>
      <w:r w:rsidRPr="00C8005B">
        <w:rPr>
          <w:rFonts w:ascii="Arial" w:hAnsi="Arial" w:cs="Arial"/>
        </w:rPr>
        <w:t>equires off-site medical evaluation/treatment, the employee must be accompanied by a contractor management representative.  If a management representative is not available on site, a representative should be contacted and meet the involved employee at the treatment facility.</w:t>
      </w:r>
    </w:p>
    <w:p w14:paraId="71087865" w14:textId="77777777" w:rsidR="0098752A" w:rsidRPr="00C8005B" w:rsidRDefault="0098752A" w:rsidP="00C8005B">
      <w:pPr>
        <w:ind w:left="2880" w:hanging="1080"/>
        <w:rPr>
          <w:rFonts w:ascii="Arial" w:hAnsi="Arial" w:cs="Arial"/>
        </w:rPr>
      </w:pPr>
    </w:p>
    <w:p w14:paraId="71087866" w14:textId="77777777" w:rsidR="0098752A" w:rsidRPr="00C8005B" w:rsidRDefault="0098752A" w:rsidP="00C8005B">
      <w:pPr>
        <w:numPr>
          <w:ilvl w:val="3"/>
          <w:numId w:val="6"/>
        </w:numPr>
        <w:ind w:left="2160" w:hanging="1080"/>
        <w:rPr>
          <w:rFonts w:ascii="Arial" w:hAnsi="Arial" w:cs="Arial"/>
        </w:rPr>
      </w:pPr>
      <w:r w:rsidRPr="00C8005B">
        <w:rPr>
          <w:rFonts w:ascii="Arial" w:hAnsi="Arial" w:cs="Arial"/>
        </w:rPr>
        <w:t>The Contractor Company must provide first aid care for their employees in non-emergency situations.  The contractor must maintain a first aid kit on site and have at least one person with a valid certificate in first aid training from the American Red Cross or equivalent.  The contractor must be able to provide documentation of this training upon request.</w:t>
      </w:r>
    </w:p>
    <w:p w14:paraId="71087867" w14:textId="77777777" w:rsidR="0098752A" w:rsidRPr="00C8005B" w:rsidRDefault="0098752A" w:rsidP="00C8005B">
      <w:pPr>
        <w:ind w:left="2880" w:hanging="1080"/>
        <w:rPr>
          <w:rFonts w:ascii="Arial" w:hAnsi="Arial" w:cs="Arial"/>
        </w:rPr>
      </w:pPr>
    </w:p>
    <w:p w14:paraId="71087868" w14:textId="77777777" w:rsidR="0098752A" w:rsidRPr="00C8005B" w:rsidRDefault="0098752A" w:rsidP="00C8005B">
      <w:pPr>
        <w:numPr>
          <w:ilvl w:val="3"/>
          <w:numId w:val="6"/>
        </w:numPr>
        <w:tabs>
          <w:tab w:val="num" w:pos="2160"/>
        </w:tabs>
        <w:ind w:left="2160" w:hanging="1080"/>
        <w:rPr>
          <w:rFonts w:ascii="Arial" w:hAnsi="Arial" w:cs="Arial"/>
        </w:rPr>
      </w:pPr>
      <w:r w:rsidRPr="00C8005B">
        <w:rPr>
          <w:rFonts w:ascii="Arial" w:hAnsi="Arial" w:cs="Arial"/>
        </w:rPr>
        <w:t xml:space="preserve">Submission of information described above does not relieve the Contractor from any other reporting requirements specified by Federal or State agencies. </w:t>
      </w:r>
    </w:p>
    <w:p w14:paraId="71087869" w14:textId="77777777" w:rsidR="0098752A" w:rsidRPr="00C8005B" w:rsidRDefault="0098752A" w:rsidP="00C8005B">
      <w:pPr>
        <w:ind w:left="1800" w:hanging="900"/>
        <w:rPr>
          <w:rFonts w:ascii="Arial" w:hAnsi="Arial" w:cs="Arial"/>
        </w:rPr>
      </w:pPr>
    </w:p>
    <w:p w14:paraId="7108786A" w14:textId="77777777" w:rsidR="0098752A" w:rsidRPr="00C8005B" w:rsidRDefault="0098752A" w:rsidP="00D5534C">
      <w:pPr>
        <w:numPr>
          <w:ilvl w:val="2"/>
          <w:numId w:val="6"/>
        </w:numPr>
        <w:tabs>
          <w:tab w:val="clear" w:pos="1872"/>
          <w:tab w:val="num" w:pos="1530"/>
        </w:tabs>
        <w:ind w:left="1530" w:hanging="720"/>
        <w:rPr>
          <w:rFonts w:ascii="Arial" w:hAnsi="Arial" w:cs="Arial"/>
          <w:b/>
        </w:rPr>
      </w:pPr>
      <w:r w:rsidRPr="00C8005B">
        <w:rPr>
          <w:rFonts w:ascii="Arial" w:hAnsi="Arial" w:cs="Arial"/>
          <w:b/>
        </w:rPr>
        <w:t>Incidents, Near Misses and Damage to Refinery Property</w:t>
      </w:r>
    </w:p>
    <w:p w14:paraId="7108786B" w14:textId="77777777" w:rsidR="0098752A" w:rsidRPr="00C8005B" w:rsidRDefault="0098752A" w:rsidP="00C8005B">
      <w:pPr>
        <w:ind w:left="360" w:hanging="360"/>
        <w:rPr>
          <w:rFonts w:ascii="Arial" w:hAnsi="Arial" w:cs="Arial"/>
        </w:rPr>
      </w:pPr>
    </w:p>
    <w:p w14:paraId="7108786C" w14:textId="77777777" w:rsidR="0098752A" w:rsidRDefault="0098752A" w:rsidP="00C8005B">
      <w:pPr>
        <w:numPr>
          <w:ilvl w:val="3"/>
          <w:numId w:val="6"/>
        </w:numPr>
        <w:tabs>
          <w:tab w:val="num" w:pos="2160"/>
        </w:tabs>
        <w:ind w:left="2160" w:hanging="1080"/>
        <w:rPr>
          <w:rFonts w:ascii="Arial" w:hAnsi="Arial" w:cs="Arial"/>
        </w:rPr>
      </w:pPr>
      <w:r w:rsidRPr="00C8005B">
        <w:rPr>
          <w:rFonts w:ascii="Arial" w:hAnsi="Arial" w:cs="Arial"/>
        </w:rPr>
        <w:t xml:space="preserve">Contractor must immediately notify their </w:t>
      </w:r>
      <w:r w:rsidR="00FD3611">
        <w:rPr>
          <w:rFonts w:ascii="Arial" w:hAnsi="Arial" w:cs="Arial"/>
        </w:rPr>
        <w:t>The Refinery Contract Sponsor or facility representative</w:t>
      </w:r>
      <w:r w:rsidRPr="00C8005B">
        <w:rPr>
          <w:rFonts w:ascii="Arial" w:hAnsi="Arial" w:cs="Arial"/>
        </w:rPr>
        <w:t xml:space="preserve"> of any fires, spills or leaks.  Near misses and incidents causing damage to refinery property must be reported.  The </w:t>
      </w:r>
      <w:r w:rsidR="00FD3611">
        <w:rPr>
          <w:rFonts w:ascii="Arial" w:hAnsi="Arial" w:cs="Arial"/>
        </w:rPr>
        <w:t>Refinery Contract Sponsor or facility representative</w:t>
      </w:r>
      <w:r w:rsidRPr="00C8005B">
        <w:rPr>
          <w:rFonts w:ascii="Arial" w:hAnsi="Arial" w:cs="Arial"/>
        </w:rPr>
        <w:t xml:space="preserve"> will insure that an investigation is completed and initiate a Refinery Incident Report. </w:t>
      </w:r>
    </w:p>
    <w:p w14:paraId="7108786D" w14:textId="77777777" w:rsidR="00212FF6" w:rsidRPr="00C8005B" w:rsidRDefault="00212FF6" w:rsidP="00BC20FD">
      <w:pPr>
        <w:ind w:left="2160"/>
        <w:rPr>
          <w:rFonts w:ascii="Arial" w:hAnsi="Arial" w:cs="Arial"/>
        </w:rPr>
      </w:pPr>
    </w:p>
    <w:p w14:paraId="7108786E" w14:textId="77777777" w:rsidR="00807875" w:rsidRPr="00941CA6" w:rsidRDefault="00807875" w:rsidP="00C8005B">
      <w:pPr>
        <w:numPr>
          <w:ilvl w:val="1"/>
          <w:numId w:val="6"/>
        </w:numPr>
        <w:rPr>
          <w:rFonts w:ascii="Arial" w:hAnsi="Arial" w:cs="Arial"/>
          <w:b/>
        </w:rPr>
      </w:pPr>
      <w:r w:rsidRPr="00C8005B">
        <w:rPr>
          <w:rFonts w:ascii="Arial" w:hAnsi="Arial" w:cs="Arial"/>
          <w:b/>
        </w:rPr>
        <w:t>Barricade Tape</w:t>
      </w:r>
    </w:p>
    <w:p w14:paraId="7108786F" w14:textId="77777777" w:rsidR="00807875" w:rsidRPr="00941CA6" w:rsidRDefault="00807875" w:rsidP="00C8005B">
      <w:pPr>
        <w:ind w:left="792"/>
        <w:rPr>
          <w:rFonts w:ascii="Arial" w:hAnsi="Arial" w:cs="Arial"/>
        </w:rPr>
      </w:pPr>
    </w:p>
    <w:p w14:paraId="71087870" w14:textId="77777777" w:rsidR="00807875" w:rsidRDefault="00807875" w:rsidP="00127763">
      <w:pPr>
        <w:numPr>
          <w:ilvl w:val="2"/>
          <w:numId w:val="6"/>
        </w:numPr>
        <w:ind w:left="1440" w:hanging="630"/>
        <w:rPr>
          <w:rFonts w:ascii="Arial" w:hAnsi="Arial" w:cs="Arial"/>
        </w:rPr>
      </w:pPr>
      <w:r w:rsidRPr="00C8005B">
        <w:rPr>
          <w:rFonts w:ascii="Arial" w:hAnsi="Arial" w:cs="Arial"/>
        </w:rPr>
        <w:t>Barricade tape shall be marked with a mandatory "INFORMATION" tag identifying the hazard, the company erecting the barricade and the date the barricade is installed.  Barricade tape shall be removed as soon as it is no longer needed.</w:t>
      </w:r>
    </w:p>
    <w:p w14:paraId="71087871" w14:textId="77777777" w:rsidR="00D2737C" w:rsidRDefault="00D2737C" w:rsidP="00C8005B">
      <w:pPr>
        <w:ind w:left="792"/>
        <w:rPr>
          <w:rFonts w:ascii="Arial" w:hAnsi="Arial" w:cs="Arial"/>
        </w:rPr>
      </w:pPr>
    </w:p>
    <w:p w14:paraId="71087872" w14:textId="77777777" w:rsidR="00D2737C" w:rsidRPr="00C8005B" w:rsidRDefault="00D2737C" w:rsidP="00C8005B">
      <w:pPr>
        <w:numPr>
          <w:ilvl w:val="1"/>
          <w:numId w:val="6"/>
        </w:numPr>
        <w:rPr>
          <w:rFonts w:ascii="Arial" w:hAnsi="Arial" w:cs="Arial"/>
        </w:rPr>
      </w:pPr>
      <w:r>
        <w:rPr>
          <w:rFonts w:ascii="Arial" w:hAnsi="Arial" w:cs="Arial"/>
          <w:b/>
        </w:rPr>
        <w:t>Falling Object Protection</w:t>
      </w:r>
    </w:p>
    <w:p w14:paraId="71087873" w14:textId="77777777" w:rsidR="00D2737C" w:rsidRPr="00C8005B" w:rsidRDefault="00D2737C" w:rsidP="00C8005B">
      <w:pPr>
        <w:ind w:left="846"/>
        <w:rPr>
          <w:rFonts w:ascii="Arial" w:hAnsi="Arial" w:cs="Arial"/>
        </w:rPr>
      </w:pPr>
    </w:p>
    <w:p w14:paraId="71087874" w14:textId="77777777" w:rsidR="00D2737C" w:rsidRPr="00D2737C" w:rsidRDefault="00D2737C" w:rsidP="00127763">
      <w:pPr>
        <w:numPr>
          <w:ilvl w:val="2"/>
          <w:numId w:val="6"/>
        </w:numPr>
        <w:ind w:left="1440" w:hanging="630"/>
        <w:rPr>
          <w:rFonts w:ascii="Arial" w:hAnsi="Arial" w:cs="Arial"/>
        </w:rPr>
      </w:pPr>
      <w:r w:rsidRPr="00D2737C">
        <w:rPr>
          <w:rFonts w:ascii="Arial" w:hAnsi="Arial" w:cs="Arial"/>
        </w:rPr>
        <w:t>Contractors performing overhead work must evaluate the hazards of that work and the impact on personnel below.  As part of that evaluation, the contractor will adopt one or more of the following control/protection systems</w:t>
      </w:r>
      <w:r w:rsidR="00362F89">
        <w:rPr>
          <w:rFonts w:ascii="Arial" w:hAnsi="Arial" w:cs="Arial"/>
        </w:rPr>
        <w:t>:</w:t>
      </w:r>
    </w:p>
    <w:p w14:paraId="71087875" w14:textId="77777777" w:rsidR="00D2737C" w:rsidRPr="00D2737C" w:rsidRDefault="00D2737C" w:rsidP="00C8005B">
      <w:pPr>
        <w:ind w:left="792"/>
        <w:rPr>
          <w:rFonts w:ascii="Arial" w:hAnsi="Arial" w:cs="Arial"/>
        </w:rPr>
      </w:pPr>
    </w:p>
    <w:p w14:paraId="71087876" w14:textId="77777777" w:rsidR="00D2737C" w:rsidRPr="00D2737C" w:rsidRDefault="00D2737C" w:rsidP="00D5534C">
      <w:pPr>
        <w:numPr>
          <w:ilvl w:val="3"/>
          <w:numId w:val="6"/>
        </w:numPr>
        <w:tabs>
          <w:tab w:val="num" w:pos="2340"/>
        </w:tabs>
        <w:ind w:left="2340" w:hanging="900"/>
        <w:rPr>
          <w:rFonts w:ascii="Arial" w:hAnsi="Arial" w:cs="Arial"/>
        </w:rPr>
      </w:pPr>
      <w:r w:rsidRPr="00D2737C">
        <w:rPr>
          <w:rFonts w:ascii="Arial" w:hAnsi="Arial" w:cs="Arial"/>
        </w:rPr>
        <w:lastRenderedPageBreak/>
        <w:t>Containment with the use of a significant barrier that will prevent items from leaving a temporary or permanent work platform.  At a minimum, this includes the use of toe boards and may require the use of plastic mesh or plywood between the top of the toe board and midrail or handrail.</w:t>
      </w:r>
    </w:p>
    <w:p w14:paraId="71087877" w14:textId="77777777" w:rsidR="00492506" w:rsidRDefault="00492506" w:rsidP="003C32FA">
      <w:pPr>
        <w:tabs>
          <w:tab w:val="num" w:pos="2340"/>
        </w:tabs>
        <w:ind w:left="1728" w:hanging="720"/>
        <w:rPr>
          <w:rFonts w:ascii="Arial" w:hAnsi="Arial" w:cs="Arial"/>
        </w:rPr>
      </w:pPr>
    </w:p>
    <w:p w14:paraId="71087878" w14:textId="77777777" w:rsidR="00D2737C" w:rsidRPr="00D2737C" w:rsidRDefault="003C32FA" w:rsidP="00D5534C">
      <w:pPr>
        <w:numPr>
          <w:ilvl w:val="3"/>
          <w:numId w:val="6"/>
        </w:numPr>
        <w:tabs>
          <w:tab w:val="clear" w:pos="1098"/>
          <w:tab w:val="num" w:pos="2250"/>
          <w:tab w:val="num" w:pos="2430"/>
        </w:tabs>
        <w:ind w:left="2340" w:hanging="900"/>
        <w:rPr>
          <w:rFonts w:ascii="Arial" w:hAnsi="Arial" w:cs="Arial"/>
        </w:rPr>
      </w:pPr>
      <w:r>
        <w:rPr>
          <w:rFonts w:ascii="Arial" w:hAnsi="Arial" w:cs="Arial"/>
        </w:rPr>
        <w:t xml:space="preserve"> </w:t>
      </w:r>
      <w:r w:rsidR="00D2737C" w:rsidRPr="00D2737C">
        <w:rPr>
          <w:rFonts w:ascii="Arial" w:hAnsi="Arial" w:cs="Arial"/>
        </w:rPr>
        <w:t>Debris nets to catch items that do leave the work platform.</w:t>
      </w:r>
    </w:p>
    <w:p w14:paraId="71087879" w14:textId="77777777" w:rsidR="00D2737C" w:rsidRPr="00D2737C" w:rsidRDefault="00D2737C" w:rsidP="003C32FA">
      <w:pPr>
        <w:tabs>
          <w:tab w:val="num" w:pos="2340"/>
        </w:tabs>
        <w:ind w:left="792" w:hanging="720"/>
        <w:rPr>
          <w:rFonts w:ascii="Arial" w:hAnsi="Arial" w:cs="Arial"/>
        </w:rPr>
      </w:pPr>
    </w:p>
    <w:p w14:paraId="7108787A" w14:textId="77777777" w:rsidR="00D2737C" w:rsidRPr="00D2737C" w:rsidRDefault="00D2737C" w:rsidP="00D5534C">
      <w:pPr>
        <w:numPr>
          <w:ilvl w:val="3"/>
          <w:numId w:val="6"/>
        </w:numPr>
        <w:tabs>
          <w:tab w:val="num" w:pos="2340"/>
        </w:tabs>
        <w:ind w:left="2340" w:hanging="900"/>
        <w:rPr>
          <w:rFonts w:ascii="Arial" w:hAnsi="Arial" w:cs="Arial"/>
        </w:rPr>
      </w:pPr>
      <w:r w:rsidRPr="00D2737C">
        <w:rPr>
          <w:rFonts w:ascii="Arial" w:hAnsi="Arial" w:cs="Arial"/>
        </w:rPr>
        <w:t>Tethering of tools or equipment to their person, their tool belt/pouch or a rigid structure (e.g. a mag-drill to structural steel).</w:t>
      </w:r>
    </w:p>
    <w:p w14:paraId="7108787B" w14:textId="77777777" w:rsidR="00D2737C" w:rsidRPr="00D2737C" w:rsidRDefault="00D2737C" w:rsidP="003C32FA">
      <w:pPr>
        <w:tabs>
          <w:tab w:val="num" w:pos="2340"/>
        </w:tabs>
        <w:ind w:left="792" w:hanging="720"/>
        <w:rPr>
          <w:rFonts w:ascii="Arial" w:hAnsi="Arial" w:cs="Arial"/>
        </w:rPr>
      </w:pPr>
    </w:p>
    <w:p w14:paraId="7108787C" w14:textId="77777777" w:rsidR="00D2737C" w:rsidRPr="00D2737C" w:rsidRDefault="00D2737C" w:rsidP="00D5534C">
      <w:pPr>
        <w:numPr>
          <w:ilvl w:val="3"/>
          <w:numId w:val="6"/>
        </w:numPr>
        <w:tabs>
          <w:tab w:val="num" w:pos="2340"/>
        </w:tabs>
        <w:ind w:left="2340" w:hanging="900"/>
        <w:rPr>
          <w:rFonts w:ascii="Arial" w:hAnsi="Arial" w:cs="Arial"/>
        </w:rPr>
      </w:pPr>
      <w:r w:rsidRPr="00D2737C">
        <w:rPr>
          <w:rFonts w:ascii="Arial" w:hAnsi="Arial" w:cs="Arial"/>
        </w:rPr>
        <w:t xml:space="preserve">Protective </w:t>
      </w:r>
      <w:r w:rsidR="00212FF6">
        <w:rPr>
          <w:rFonts w:ascii="Arial" w:hAnsi="Arial" w:cs="Arial"/>
        </w:rPr>
        <w:t>e</w:t>
      </w:r>
      <w:r w:rsidRPr="00D2737C">
        <w:rPr>
          <w:rFonts w:ascii="Arial" w:hAnsi="Arial" w:cs="Arial"/>
        </w:rPr>
        <w:t>nclosure that is constructed immediately over work areas that is significant enough to stop falling objects (e.g. a scaffold and plywood enclosure).</w:t>
      </w:r>
    </w:p>
    <w:p w14:paraId="7108787D" w14:textId="77777777" w:rsidR="00D2737C" w:rsidRPr="00D2737C" w:rsidRDefault="00D2737C" w:rsidP="003C32FA">
      <w:pPr>
        <w:tabs>
          <w:tab w:val="num" w:pos="2340"/>
        </w:tabs>
        <w:ind w:left="792" w:hanging="720"/>
        <w:rPr>
          <w:rFonts w:ascii="Arial" w:hAnsi="Arial" w:cs="Arial"/>
        </w:rPr>
      </w:pPr>
    </w:p>
    <w:p w14:paraId="7108787E" w14:textId="77777777" w:rsidR="0098752A" w:rsidRPr="00941CA6" w:rsidRDefault="0098752A" w:rsidP="003C32FA">
      <w:pPr>
        <w:tabs>
          <w:tab w:val="num" w:pos="2340"/>
        </w:tabs>
        <w:ind w:left="360" w:hanging="360"/>
        <w:rPr>
          <w:rFonts w:ascii="Arial" w:hAnsi="Arial" w:cs="Arial"/>
        </w:rPr>
      </w:pPr>
    </w:p>
    <w:p w14:paraId="7108787F" w14:textId="77777777" w:rsidR="0098752A" w:rsidRPr="00941CA6" w:rsidRDefault="0098752A" w:rsidP="00C8005B">
      <w:pPr>
        <w:numPr>
          <w:ilvl w:val="0"/>
          <w:numId w:val="6"/>
        </w:numPr>
        <w:rPr>
          <w:rFonts w:ascii="Arial" w:hAnsi="Arial" w:cs="Arial"/>
          <w:b/>
        </w:rPr>
      </w:pPr>
      <w:r w:rsidRPr="00941CA6">
        <w:rPr>
          <w:rFonts w:ascii="Arial" w:hAnsi="Arial" w:cs="Arial"/>
          <w:b/>
        </w:rPr>
        <w:t xml:space="preserve">Personal Protective Equipment </w:t>
      </w:r>
    </w:p>
    <w:p w14:paraId="71087880" w14:textId="77777777" w:rsidR="0098752A" w:rsidRPr="00941CA6" w:rsidRDefault="0098752A" w:rsidP="00C8005B">
      <w:pPr>
        <w:ind w:left="360" w:hanging="360"/>
        <w:rPr>
          <w:rFonts w:ascii="Arial" w:hAnsi="Arial" w:cs="Arial"/>
        </w:rPr>
      </w:pPr>
    </w:p>
    <w:p w14:paraId="71087881" w14:textId="77777777" w:rsidR="0098752A" w:rsidRPr="00941CA6" w:rsidRDefault="0098752A" w:rsidP="00C8005B">
      <w:pPr>
        <w:numPr>
          <w:ilvl w:val="1"/>
          <w:numId w:val="6"/>
        </w:numPr>
        <w:rPr>
          <w:rFonts w:ascii="Arial" w:hAnsi="Arial" w:cs="Arial"/>
        </w:rPr>
      </w:pPr>
      <w:r w:rsidRPr="00941CA6">
        <w:rPr>
          <w:rFonts w:ascii="Arial" w:hAnsi="Arial" w:cs="Arial"/>
        </w:rPr>
        <w:t>The Contractor Company must provide its employees with all personal protective and safety equipment.  The Contractor must train all employees to use the equipment and enforce its use.  All personal protective equipment and training must meet appropriate standards, such as, but not limited to OSHA, NIOSH, ANSI, etc.  Contractors having material or equipment delivered to non-administrative areas must insure that delivery personnel are properly equipped with the required protective clothing.</w:t>
      </w:r>
    </w:p>
    <w:p w14:paraId="71087882" w14:textId="77777777" w:rsidR="0098752A" w:rsidRPr="00941CA6" w:rsidRDefault="0098752A" w:rsidP="00C8005B">
      <w:pPr>
        <w:ind w:left="360" w:hanging="360"/>
        <w:rPr>
          <w:rFonts w:ascii="Arial" w:hAnsi="Arial" w:cs="Arial"/>
        </w:rPr>
      </w:pPr>
    </w:p>
    <w:p w14:paraId="71087883" w14:textId="77777777" w:rsidR="0098752A" w:rsidRPr="00941CA6" w:rsidRDefault="0098752A" w:rsidP="00C8005B">
      <w:pPr>
        <w:numPr>
          <w:ilvl w:val="1"/>
          <w:numId w:val="6"/>
        </w:numPr>
        <w:rPr>
          <w:rFonts w:ascii="Arial" w:hAnsi="Arial" w:cs="Arial"/>
        </w:rPr>
      </w:pPr>
      <w:r w:rsidRPr="00941CA6">
        <w:rPr>
          <w:rFonts w:ascii="Arial" w:hAnsi="Arial" w:cs="Arial"/>
        </w:rPr>
        <w:t>Contractors must wear personal protective equipment at all times, except:</w:t>
      </w:r>
    </w:p>
    <w:p w14:paraId="71087884" w14:textId="77777777" w:rsidR="0098752A" w:rsidRPr="00C8005B" w:rsidRDefault="0098752A" w:rsidP="00C8005B">
      <w:pPr>
        <w:ind w:left="360" w:hanging="360"/>
        <w:rPr>
          <w:rFonts w:ascii="Arial" w:hAnsi="Arial" w:cs="Arial"/>
        </w:rPr>
      </w:pPr>
    </w:p>
    <w:p w14:paraId="71087885" w14:textId="77777777" w:rsidR="0098752A" w:rsidRPr="00C8005B" w:rsidRDefault="0098752A" w:rsidP="00D5534C">
      <w:pPr>
        <w:numPr>
          <w:ilvl w:val="2"/>
          <w:numId w:val="6"/>
        </w:numPr>
        <w:tabs>
          <w:tab w:val="num" w:pos="1620"/>
        </w:tabs>
        <w:rPr>
          <w:rFonts w:ascii="Arial" w:hAnsi="Arial" w:cs="Arial"/>
        </w:rPr>
      </w:pPr>
      <w:r w:rsidRPr="00C8005B">
        <w:rPr>
          <w:rFonts w:ascii="Arial" w:hAnsi="Arial" w:cs="Arial"/>
        </w:rPr>
        <w:t>When in administrative areas or inside enclosed buildings</w:t>
      </w:r>
    </w:p>
    <w:p w14:paraId="71087886" w14:textId="77777777" w:rsidR="0098752A" w:rsidRPr="00C8005B" w:rsidRDefault="0098752A" w:rsidP="00C8005B">
      <w:pPr>
        <w:ind w:left="360" w:hanging="360"/>
        <w:rPr>
          <w:rFonts w:ascii="Arial" w:hAnsi="Arial" w:cs="Arial"/>
        </w:rPr>
      </w:pPr>
    </w:p>
    <w:p w14:paraId="71087887" w14:textId="77777777" w:rsidR="0098752A" w:rsidRDefault="0098752A" w:rsidP="00D5534C">
      <w:pPr>
        <w:numPr>
          <w:ilvl w:val="2"/>
          <w:numId w:val="6"/>
        </w:numPr>
        <w:tabs>
          <w:tab w:val="num" w:pos="1620"/>
        </w:tabs>
        <w:rPr>
          <w:rFonts w:ascii="Arial" w:hAnsi="Arial" w:cs="Arial"/>
        </w:rPr>
      </w:pPr>
      <w:r w:rsidRPr="00C8005B">
        <w:rPr>
          <w:rFonts w:ascii="Arial" w:hAnsi="Arial" w:cs="Arial"/>
        </w:rPr>
        <w:t>Inside closed vehicles</w:t>
      </w:r>
    </w:p>
    <w:p w14:paraId="71087888" w14:textId="77777777" w:rsidR="00B451D4" w:rsidRPr="00B451D4" w:rsidRDefault="00B451D4" w:rsidP="00B451D4">
      <w:pPr>
        <w:rPr>
          <w:rFonts w:ascii="Arial" w:hAnsi="Arial" w:cs="Arial"/>
        </w:rPr>
      </w:pPr>
    </w:p>
    <w:p w14:paraId="71087889" w14:textId="77777777" w:rsidR="00B451D4" w:rsidRPr="00C8005B" w:rsidRDefault="00B451D4" w:rsidP="00D5534C">
      <w:pPr>
        <w:numPr>
          <w:ilvl w:val="2"/>
          <w:numId w:val="6"/>
        </w:numPr>
        <w:tabs>
          <w:tab w:val="num" w:pos="1620"/>
        </w:tabs>
        <w:rPr>
          <w:rFonts w:ascii="Arial" w:hAnsi="Arial" w:cs="Arial"/>
        </w:rPr>
      </w:pPr>
      <w:r>
        <w:rPr>
          <w:rFonts w:ascii="Arial" w:hAnsi="Arial" w:cs="Arial"/>
        </w:rPr>
        <w:t>Or where otherwise noted in Standing Instruction 2.3.3 Refinery PPE</w:t>
      </w:r>
    </w:p>
    <w:p w14:paraId="7108788A" w14:textId="77777777" w:rsidR="0098752A" w:rsidRPr="00C8005B" w:rsidRDefault="0098752A" w:rsidP="00C8005B">
      <w:pPr>
        <w:ind w:left="360" w:hanging="360"/>
        <w:rPr>
          <w:rFonts w:ascii="Arial" w:hAnsi="Arial" w:cs="Arial"/>
        </w:rPr>
      </w:pPr>
    </w:p>
    <w:p w14:paraId="7108788B" w14:textId="77777777" w:rsidR="0098752A" w:rsidRPr="00C8005B" w:rsidRDefault="0098752A" w:rsidP="00C8005B">
      <w:pPr>
        <w:numPr>
          <w:ilvl w:val="1"/>
          <w:numId w:val="6"/>
        </w:numPr>
        <w:rPr>
          <w:rFonts w:ascii="Arial" w:hAnsi="Arial" w:cs="Arial"/>
        </w:rPr>
      </w:pPr>
      <w:r w:rsidRPr="00C8005B">
        <w:rPr>
          <w:rFonts w:ascii="Arial" w:hAnsi="Arial" w:cs="Arial"/>
        </w:rPr>
        <w:t xml:space="preserve">The following items are the minimum protective equipment and clothing requirements for work in the refinery.  </w:t>
      </w:r>
    </w:p>
    <w:p w14:paraId="7108788C" w14:textId="77777777" w:rsidR="0098752A" w:rsidRPr="00C8005B" w:rsidRDefault="0098752A" w:rsidP="00C8005B">
      <w:pPr>
        <w:ind w:left="360" w:hanging="360"/>
        <w:rPr>
          <w:rFonts w:ascii="Arial" w:hAnsi="Arial" w:cs="Arial"/>
        </w:rPr>
      </w:pPr>
    </w:p>
    <w:p w14:paraId="7108788D" w14:textId="77777777" w:rsidR="0098752A" w:rsidRPr="00C8005B" w:rsidRDefault="0098752A" w:rsidP="00127763">
      <w:pPr>
        <w:numPr>
          <w:ilvl w:val="2"/>
          <w:numId w:val="6"/>
        </w:numPr>
        <w:ind w:left="1710" w:hanging="630"/>
        <w:rPr>
          <w:rFonts w:ascii="Arial" w:hAnsi="Arial" w:cs="Arial"/>
          <w:b/>
        </w:rPr>
      </w:pPr>
      <w:r w:rsidRPr="00C8005B">
        <w:rPr>
          <w:rFonts w:ascii="Arial" w:hAnsi="Arial" w:cs="Arial"/>
          <w:b/>
        </w:rPr>
        <w:t>Head Protection</w:t>
      </w:r>
    </w:p>
    <w:p w14:paraId="7108788E" w14:textId="77777777" w:rsidR="0098752A" w:rsidRPr="00C8005B" w:rsidRDefault="0098752A" w:rsidP="00C8005B">
      <w:pPr>
        <w:ind w:left="360" w:hanging="360"/>
        <w:rPr>
          <w:rFonts w:ascii="Arial" w:hAnsi="Arial" w:cs="Arial"/>
        </w:rPr>
      </w:pPr>
    </w:p>
    <w:p w14:paraId="7108788F" w14:textId="77777777" w:rsidR="0098752A" w:rsidRPr="00C8005B" w:rsidRDefault="0098752A" w:rsidP="00127763">
      <w:pPr>
        <w:numPr>
          <w:ilvl w:val="3"/>
          <w:numId w:val="6"/>
        </w:numPr>
        <w:tabs>
          <w:tab w:val="clear" w:pos="1098"/>
        </w:tabs>
        <w:ind w:left="2430" w:hanging="720"/>
        <w:rPr>
          <w:rFonts w:ascii="Arial" w:hAnsi="Arial" w:cs="Arial"/>
        </w:rPr>
      </w:pPr>
      <w:r w:rsidRPr="00C8005B">
        <w:rPr>
          <w:rFonts w:ascii="Arial" w:hAnsi="Arial" w:cs="Arial"/>
        </w:rPr>
        <w:t xml:space="preserve">Hard Hats – ANSI approved, non-metallic hard hats must be worn.  "Bump" caps are not considered acceptable protection.  The contractor </w:t>
      </w:r>
      <w:r w:rsidR="00654235" w:rsidRPr="00C8005B">
        <w:rPr>
          <w:rFonts w:ascii="Arial" w:hAnsi="Arial" w:cs="Arial"/>
        </w:rPr>
        <w:t xml:space="preserve">company and </w:t>
      </w:r>
      <w:r w:rsidRPr="00C8005B">
        <w:rPr>
          <w:rFonts w:ascii="Arial" w:hAnsi="Arial" w:cs="Arial"/>
        </w:rPr>
        <w:t>employee’s first and last name must be clearly visible on the hard hat.</w:t>
      </w:r>
    </w:p>
    <w:p w14:paraId="71087890" w14:textId="77777777" w:rsidR="0098752A" w:rsidRPr="00C8005B" w:rsidRDefault="0098752A" w:rsidP="00C8005B">
      <w:pPr>
        <w:ind w:left="360" w:hanging="360"/>
        <w:rPr>
          <w:rFonts w:ascii="Arial" w:hAnsi="Arial" w:cs="Arial"/>
        </w:rPr>
      </w:pPr>
    </w:p>
    <w:p w14:paraId="71087891" w14:textId="77777777" w:rsidR="0098752A" w:rsidRDefault="0098752A" w:rsidP="00127763">
      <w:pPr>
        <w:numPr>
          <w:ilvl w:val="2"/>
          <w:numId w:val="6"/>
        </w:numPr>
        <w:ind w:left="1710" w:hanging="630"/>
        <w:rPr>
          <w:rFonts w:ascii="Arial" w:hAnsi="Arial" w:cs="Arial"/>
          <w:b/>
        </w:rPr>
      </w:pPr>
      <w:r w:rsidRPr="00C8005B">
        <w:rPr>
          <w:rFonts w:ascii="Arial" w:hAnsi="Arial" w:cs="Arial"/>
          <w:b/>
        </w:rPr>
        <w:t xml:space="preserve">Eye Protection </w:t>
      </w:r>
    </w:p>
    <w:p w14:paraId="71087892" w14:textId="77777777" w:rsidR="007A08C4" w:rsidRDefault="007A08C4" w:rsidP="00127763">
      <w:pPr>
        <w:ind w:left="792" w:firstLine="288"/>
        <w:rPr>
          <w:rFonts w:ascii="Arial" w:hAnsi="Arial" w:cs="Arial"/>
          <w:b/>
        </w:rPr>
      </w:pPr>
    </w:p>
    <w:p w14:paraId="71087893" w14:textId="77777777" w:rsidR="00212FF6" w:rsidRPr="00BC20FD" w:rsidRDefault="007A08C4" w:rsidP="00127763">
      <w:pPr>
        <w:pStyle w:val="ListParagraph"/>
        <w:numPr>
          <w:ilvl w:val="3"/>
          <w:numId w:val="6"/>
        </w:numPr>
        <w:tabs>
          <w:tab w:val="clear" w:pos="1098"/>
          <w:tab w:val="num" w:pos="990"/>
        </w:tabs>
        <w:ind w:left="2430" w:hanging="720"/>
        <w:rPr>
          <w:rFonts w:ascii="Arial" w:hAnsi="Arial" w:cs="Arial"/>
          <w:sz w:val="20"/>
          <w:szCs w:val="20"/>
        </w:rPr>
      </w:pPr>
      <w:r w:rsidRPr="00BC20FD">
        <w:rPr>
          <w:rFonts w:ascii="Arial" w:hAnsi="Arial" w:cs="Arial"/>
          <w:sz w:val="20"/>
          <w:szCs w:val="20"/>
        </w:rPr>
        <w:t xml:space="preserve">Safety Glasses - </w:t>
      </w:r>
      <w:r w:rsidR="00212FF6" w:rsidRPr="00BC20FD">
        <w:rPr>
          <w:rFonts w:ascii="Arial" w:hAnsi="Arial" w:cs="Arial"/>
          <w:sz w:val="20"/>
          <w:szCs w:val="20"/>
        </w:rPr>
        <w:t xml:space="preserve">ANSI Z-87 safety glasses with side shields shall be worn </w:t>
      </w:r>
      <w:r w:rsidR="006A59A5">
        <w:rPr>
          <w:rFonts w:ascii="Arial" w:hAnsi="Arial" w:cs="Arial"/>
          <w:sz w:val="20"/>
          <w:szCs w:val="20"/>
        </w:rPr>
        <w:t>in all required areas</w:t>
      </w:r>
      <w:r w:rsidR="00212FF6" w:rsidRPr="00BC20FD">
        <w:rPr>
          <w:rFonts w:ascii="Arial" w:hAnsi="Arial" w:cs="Arial"/>
          <w:sz w:val="20"/>
          <w:szCs w:val="20"/>
        </w:rPr>
        <w:t>.  Employees, contractors and visitors wearing non Z87 compliant prescription glasses must wear Z87 compliant safety glasses or goggles over their glasses in required areas.</w:t>
      </w:r>
    </w:p>
    <w:p w14:paraId="71087894" w14:textId="77777777" w:rsidR="0098752A" w:rsidRPr="00C8005B" w:rsidRDefault="0098752A" w:rsidP="00127763">
      <w:pPr>
        <w:ind w:left="360" w:firstLine="288"/>
        <w:rPr>
          <w:rFonts w:ascii="Arial" w:hAnsi="Arial" w:cs="Arial"/>
        </w:rPr>
      </w:pPr>
    </w:p>
    <w:p w14:paraId="71087895" w14:textId="77777777" w:rsidR="0098752A" w:rsidRPr="00C8005B" w:rsidRDefault="0098752A" w:rsidP="00127763">
      <w:pPr>
        <w:numPr>
          <w:ilvl w:val="2"/>
          <w:numId w:val="6"/>
        </w:numPr>
        <w:ind w:left="1710" w:hanging="630"/>
        <w:rPr>
          <w:rFonts w:ascii="Arial" w:hAnsi="Arial" w:cs="Arial"/>
          <w:b/>
        </w:rPr>
      </w:pPr>
      <w:r w:rsidRPr="00C8005B">
        <w:rPr>
          <w:rFonts w:ascii="Arial" w:hAnsi="Arial" w:cs="Arial"/>
          <w:b/>
        </w:rPr>
        <w:t>Goggles/Face Shields</w:t>
      </w:r>
    </w:p>
    <w:p w14:paraId="71087896" w14:textId="77777777" w:rsidR="0098752A" w:rsidRPr="00C8005B" w:rsidRDefault="0098752A" w:rsidP="00127763">
      <w:pPr>
        <w:ind w:left="360" w:firstLine="288"/>
        <w:rPr>
          <w:rFonts w:ascii="Arial" w:hAnsi="Arial" w:cs="Arial"/>
        </w:rPr>
      </w:pPr>
    </w:p>
    <w:p w14:paraId="71087897" w14:textId="77777777" w:rsidR="007A08C4" w:rsidRDefault="007A08C4" w:rsidP="00127763">
      <w:pPr>
        <w:pStyle w:val="ListParagraph"/>
        <w:numPr>
          <w:ilvl w:val="3"/>
          <w:numId w:val="6"/>
        </w:numPr>
        <w:tabs>
          <w:tab w:val="num" w:pos="2430"/>
        </w:tabs>
        <w:ind w:left="2430" w:hanging="720"/>
        <w:rPr>
          <w:rFonts w:ascii="Arial" w:hAnsi="Arial" w:cs="Arial"/>
          <w:sz w:val="20"/>
          <w:szCs w:val="20"/>
        </w:rPr>
      </w:pPr>
      <w:r w:rsidRPr="00BC20FD">
        <w:rPr>
          <w:rFonts w:ascii="Arial" w:hAnsi="Arial" w:cs="Arial"/>
          <w:sz w:val="20"/>
          <w:szCs w:val="20"/>
        </w:rPr>
        <w:t xml:space="preserve">Goggles meeting ANSI Z87 specifications may be worn in place of safety glasses with side shields.  When a face shield is required by policy, in a </w:t>
      </w:r>
      <w:r w:rsidR="006A59A5" w:rsidRPr="00BC20FD">
        <w:rPr>
          <w:rFonts w:ascii="Arial" w:hAnsi="Arial" w:cs="Arial"/>
          <w:sz w:val="20"/>
          <w:szCs w:val="20"/>
        </w:rPr>
        <w:t>J</w:t>
      </w:r>
      <w:r w:rsidR="006A59A5">
        <w:rPr>
          <w:rFonts w:ascii="Arial" w:hAnsi="Arial" w:cs="Arial"/>
          <w:sz w:val="20"/>
          <w:szCs w:val="20"/>
        </w:rPr>
        <w:t>H</w:t>
      </w:r>
      <w:r w:rsidR="006A59A5" w:rsidRPr="00BC20FD">
        <w:rPr>
          <w:rFonts w:ascii="Arial" w:hAnsi="Arial" w:cs="Arial"/>
          <w:sz w:val="20"/>
          <w:szCs w:val="20"/>
        </w:rPr>
        <w:t xml:space="preserve">A </w:t>
      </w:r>
      <w:r w:rsidRPr="00BC20FD">
        <w:rPr>
          <w:rFonts w:ascii="Arial" w:hAnsi="Arial" w:cs="Arial"/>
          <w:sz w:val="20"/>
          <w:szCs w:val="20"/>
        </w:rPr>
        <w:t xml:space="preserve">or on a work permit, it </w:t>
      </w:r>
      <w:r w:rsidRPr="00BC20FD">
        <w:rPr>
          <w:rFonts w:ascii="Arial" w:hAnsi="Arial" w:cs="Arial"/>
          <w:sz w:val="20"/>
          <w:szCs w:val="20"/>
        </w:rPr>
        <w:lastRenderedPageBreak/>
        <w:t>may never be used as the sole means of eye protection.  ANSI compliant safety glasses or goggles must always be worn with the face shield.</w:t>
      </w:r>
    </w:p>
    <w:p w14:paraId="71087898" w14:textId="77777777" w:rsidR="0098752A" w:rsidRPr="00C8005B" w:rsidRDefault="0098752A" w:rsidP="00C8005B">
      <w:pPr>
        <w:ind w:left="360" w:hanging="360"/>
        <w:rPr>
          <w:rFonts w:ascii="Arial" w:hAnsi="Arial" w:cs="Arial"/>
        </w:rPr>
      </w:pPr>
    </w:p>
    <w:p w14:paraId="71087899" w14:textId="77777777" w:rsidR="0098752A" w:rsidRPr="00C8005B" w:rsidRDefault="0098752A" w:rsidP="00D5534C">
      <w:pPr>
        <w:numPr>
          <w:ilvl w:val="2"/>
          <w:numId w:val="6"/>
        </w:numPr>
        <w:tabs>
          <w:tab w:val="clear" w:pos="1872"/>
          <w:tab w:val="left" w:pos="1710"/>
          <w:tab w:val="num" w:pos="1800"/>
        </w:tabs>
        <w:rPr>
          <w:rFonts w:ascii="Arial" w:hAnsi="Arial" w:cs="Arial"/>
          <w:b/>
        </w:rPr>
      </w:pPr>
      <w:r w:rsidRPr="00C8005B">
        <w:rPr>
          <w:rFonts w:ascii="Arial" w:hAnsi="Arial" w:cs="Arial"/>
          <w:b/>
        </w:rPr>
        <w:t>Hand Protection</w:t>
      </w:r>
    </w:p>
    <w:p w14:paraId="7108789A" w14:textId="77777777" w:rsidR="0098752A" w:rsidRPr="00C8005B" w:rsidRDefault="0098752A" w:rsidP="00C8005B">
      <w:pPr>
        <w:ind w:left="360" w:hanging="360"/>
        <w:rPr>
          <w:rFonts w:ascii="Arial" w:hAnsi="Arial" w:cs="Arial"/>
        </w:rPr>
      </w:pPr>
    </w:p>
    <w:p w14:paraId="7108789B" w14:textId="77777777" w:rsidR="00654235" w:rsidRPr="00C8005B" w:rsidRDefault="00654235" w:rsidP="00127763">
      <w:pPr>
        <w:numPr>
          <w:ilvl w:val="3"/>
          <w:numId w:val="6"/>
        </w:numPr>
        <w:tabs>
          <w:tab w:val="left" w:pos="1890"/>
        </w:tabs>
        <w:ind w:left="2430" w:hanging="810"/>
        <w:rPr>
          <w:rFonts w:ascii="Arial" w:hAnsi="Arial" w:cs="Arial"/>
        </w:rPr>
      </w:pPr>
      <w:r w:rsidRPr="00C8005B">
        <w:rPr>
          <w:rFonts w:ascii="Arial" w:hAnsi="Arial" w:cs="Arial"/>
        </w:rPr>
        <w:t>All personnel on the involved process units and related fab areas must wear gloves when contact with any tools, equipment, materials or parts will occur.  This includes the use of walkways, stairs and ladders.  No direct contact with any fixed or portable object or materials may occur without the use of gloves.  Each contractor is responsible for selecting the proper type(s) of glove(s) for the work being performed.  For work with hazardous materials/chemicals, consult the SDS for proper glove type.</w:t>
      </w:r>
    </w:p>
    <w:p w14:paraId="7108789C" w14:textId="77777777" w:rsidR="00654235" w:rsidRPr="00C8005B" w:rsidRDefault="00654235" w:rsidP="00127763">
      <w:pPr>
        <w:tabs>
          <w:tab w:val="left" w:pos="1890"/>
        </w:tabs>
        <w:ind w:left="2430" w:hanging="810"/>
        <w:rPr>
          <w:rFonts w:ascii="Arial" w:hAnsi="Arial" w:cs="Arial"/>
        </w:rPr>
      </w:pPr>
    </w:p>
    <w:p w14:paraId="7108789D" w14:textId="77777777" w:rsidR="00654235" w:rsidRPr="00C8005B" w:rsidRDefault="00654235" w:rsidP="00127763">
      <w:pPr>
        <w:numPr>
          <w:ilvl w:val="3"/>
          <w:numId w:val="6"/>
        </w:numPr>
        <w:tabs>
          <w:tab w:val="left" w:pos="1890"/>
        </w:tabs>
        <w:ind w:left="2430" w:hanging="810"/>
        <w:rPr>
          <w:rFonts w:ascii="Arial" w:hAnsi="Arial" w:cs="Arial"/>
        </w:rPr>
      </w:pPr>
      <w:r w:rsidRPr="00C8005B">
        <w:rPr>
          <w:rFonts w:ascii="Arial" w:hAnsi="Arial" w:cs="Arial"/>
        </w:rPr>
        <w:t>Gloves are not required around energized rotating parts/equipment where gloves can be caught by the point of operation of the rotating equipment, or work tasks that require increased touch, dexterity, and feel, to complete the work.  Under such conditions the employee must evaluate the hazards and determine if glove use is appropriate.</w:t>
      </w:r>
    </w:p>
    <w:p w14:paraId="7108789E" w14:textId="77777777" w:rsidR="00654235" w:rsidRPr="00C8005B" w:rsidRDefault="00654235" w:rsidP="00127763">
      <w:pPr>
        <w:pStyle w:val="ListParagraph"/>
        <w:tabs>
          <w:tab w:val="left" w:pos="1890"/>
        </w:tabs>
        <w:ind w:left="2430" w:hanging="810"/>
        <w:rPr>
          <w:rFonts w:ascii="Arial" w:hAnsi="Arial" w:cs="Arial"/>
        </w:rPr>
      </w:pPr>
    </w:p>
    <w:p w14:paraId="7108789F" w14:textId="77777777" w:rsidR="00654235" w:rsidRPr="00941CA6" w:rsidRDefault="00654235" w:rsidP="00127763">
      <w:pPr>
        <w:pStyle w:val="ListParagraph"/>
        <w:numPr>
          <w:ilvl w:val="3"/>
          <w:numId w:val="6"/>
        </w:numPr>
        <w:tabs>
          <w:tab w:val="clear" w:pos="1098"/>
        </w:tabs>
        <w:ind w:left="2430" w:hanging="810"/>
        <w:rPr>
          <w:rFonts w:ascii="Arial" w:hAnsi="Arial" w:cs="Arial"/>
        </w:rPr>
      </w:pPr>
      <w:r w:rsidRPr="00C8005B">
        <w:rPr>
          <w:rFonts w:ascii="Arial" w:eastAsia="Times New Roman" w:hAnsi="Arial" w:cs="Arial"/>
          <w:sz w:val="20"/>
          <w:szCs w:val="20"/>
        </w:rPr>
        <w:t xml:space="preserve">When handling sharp objects such as tray parts, sheet metal for insulation, metal banding, etc. ANSI cut level 4 gloves shall be worn.  </w:t>
      </w:r>
    </w:p>
    <w:p w14:paraId="710878A0" w14:textId="77777777" w:rsidR="0098752A" w:rsidRPr="00941CA6" w:rsidRDefault="00654235" w:rsidP="00C8005B">
      <w:pPr>
        <w:rPr>
          <w:rFonts w:ascii="Arial" w:hAnsi="Arial" w:cs="Arial"/>
        </w:rPr>
      </w:pPr>
      <w:r w:rsidRPr="00941CA6">
        <w:rPr>
          <w:rFonts w:ascii="Arial" w:hAnsi="Arial" w:cs="Arial"/>
        </w:rPr>
        <w:t xml:space="preserve"> </w:t>
      </w:r>
    </w:p>
    <w:p w14:paraId="710878A1" w14:textId="77777777" w:rsidR="0098752A" w:rsidRPr="00941CA6" w:rsidRDefault="0098752A" w:rsidP="00127763">
      <w:pPr>
        <w:numPr>
          <w:ilvl w:val="2"/>
          <w:numId w:val="6"/>
        </w:numPr>
        <w:ind w:left="1710" w:hanging="630"/>
        <w:rPr>
          <w:rFonts w:ascii="Arial" w:hAnsi="Arial" w:cs="Arial"/>
          <w:b/>
        </w:rPr>
      </w:pPr>
      <w:r w:rsidRPr="00941CA6">
        <w:rPr>
          <w:rFonts w:ascii="Arial" w:hAnsi="Arial" w:cs="Arial"/>
          <w:b/>
        </w:rPr>
        <w:t xml:space="preserve">Fire Retardant Clothing </w:t>
      </w:r>
    </w:p>
    <w:p w14:paraId="710878A2" w14:textId="77777777" w:rsidR="0098752A" w:rsidRPr="00941CA6" w:rsidRDefault="0098752A" w:rsidP="00C8005B">
      <w:pPr>
        <w:ind w:left="360" w:hanging="360"/>
        <w:rPr>
          <w:rFonts w:ascii="Arial" w:hAnsi="Arial" w:cs="Arial"/>
        </w:rPr>
      </w:pPr>
    </w:p>
    <w:p w14:paraId="710878A3" w14:textId="77777777" w:rsidR="0098752A" w:rsidRPr="00C8005B" w:rsidRDefault="0098752A" w:rsidP="00127763">
      <w:pPr>
        <w:numPr>
          <w:ilvl w:val="3"/>
          <w:numId w:val="6"/>
        </w:numPr>
        <w:ind w:left="2430" w:hanging="810"/>
        <w:rPr>
          <w:rFonts w:ascii="Arial" w:hAnsi="Arial" w:cs="Arial"/>
        </w:rPr>
      </w:pPr>
      <w:r w:rsidRPr="00941CA6">
        <w:rPr>
          <w:rFonts w:ascii="Arial" w:hAnsi="Arial" w:cs="Arial"/>
        </w:rPr>
        <w:t xml:space="preserve">Fire Retardant Clothing </w:t>
      </w:r>
      <w:r w:rsidR="0045077F">
        <w:rPr>
          <w:rFonts w:ascii="Arial" w:hAnsi="Arial" w:cs="Arial"/>
        </w:rPr>
        <w:t xml:space="preserve">(FRC) </w:t>
      </w:r>
      <w:r w:rsidRPr="00941CA6">
        <w:rPr>
          <w:rFonts w:ascii="Arial" w:hAnsi="Arial" w:cs="Arial"/>
        </w:rPr>
        <w:t xml:space="preserve">must be worn by all contractors.  </w:t>
      </w:r>
      <w:r w:rsidR="0045077F">
        <w:rPr>
          <w:rFonts w:ascii="Arial" w:hAnsi="Arial" w:cs="Arial"/>
        </w:rPr>
        <w:t>FRC</w:t>
      </w:r>
      <w:r w:rsidRPr="00941CA6">
        <w:rPr>
          <w:rFonts w:ascii="Arial" w:hAnsi="Arial" w:cs="Arial"/>
        </w:rPr>
        <w:t xml:space="preserve"> must be worn properly with th</w:t>
      </w:r>
      <w:r w:rsidRPr="00C8005B">
        <w:rPr>
          <w:rFonts w:ascii="Arial" w:hAnsi="Arial" w:cs="Arial"/>
        </w:rPr>
        <w:t xml:space="preserve">e sleeves down and garment zipped or buttoned up.  This clothing must be worn as the outer garment excluding situations where additional protective clothing is worn to protect against a job specific hazard (e.g. asbestos removal, tank cleaning, welding, etc.).    </w:t>
      </w:r>
    </w:p>
    <w:p w14:paraId="710878A4" w14:textId="77777777" w:rsidR="0098752A" w:rsidRPr="00C8005B" w:rsidRDefault="0098752A" w:rsidP="00C8005B">
      <w:pPr>
        <w:ind w:left="360" w:hanging="360"/>
        <w:rPr>
          <w:rFonts w:ascii="Arial" w:hAnsi="Arial" w:cs="Arial"/>
        </w:rPr>
      </w:pPr>
    </w:p>
    <w:p w14:paraId="710878A5" w14:textId="77777777" w:rsidR="0098752A" w:rsidRPr="00C8005B" w:rsidRDefault="0098752A" w:rsidP="00127763">
      <w:pPr>
        <w:numPr>
          <w:ilvl w:val="2"/>
          <w:numId w:val="6"/>
        </w:numPr>
        <w:ind w:left="1710" w:hanging="630"/>
        <w:rPr>
          <w:rFonts w:ascii="Arial" w:hAnsi="Arial" w:cs="Arial"/>
          <w:b/>
        </w:rPr>
      </w:pPr>
      <w:r w:rsidRPr="00C8005B">
        <w:rPr>
          <w:rFonts w:ascii="Arial" w:hAnsi="Arial" w:cs="Arial"/>
          <w:b/>
        </w:rPr>
        <w:t>Special Protective Clothing</w:t>
      </w:r>
    </w:p>
    <w:p w14:paraId="710878A6" w14:textId="77777777" w:rsidR="0098752A" w:rsidRPr="00C8005B" w:rsidRDefault="0098752A" w:rsidP="00C8005B">
      <w:pPr>
        <w:ind w:left="360" w:hanging="360"/>
        <w:rPr>
          <w:rFonts w:ascii="Arial" w:hAnsi="Arial" w:cs="Arial"/>
        </w:rPr>
      </w:pPr>
    </w:p>
    <w:p w14:paraId="710878A7" w14:textId="77777777" w:rsidR="0098752A" w:rsidRPr="00C8005B" w:rsidRDefault="0098752A" w:rsidP="00127763">
      <w:pPr>
        <w:numPr>
          <w:ilvl w:val="3"/>
          <w:numId w:val="6"/>
        </w:numPr>
        <w:ind w:left="2430" w:hanging="810"/>
        <w:rPr>
          <w:rFonts w:ascii="Arial" w:hAnsi="Arial" w:cs="Arial"/>
        </w:rPr>
      </w:pPr>
      <w:r w:rsidRPr="00C8005B">
        <w:rPr>
          <w:rFonts w:ascii="Arial" w:hAnsi="Arial" w:cs="Arial"/>
        </w:rPr>
        <w:t xml:space="preserve">Rain gear (when raining) or disposable </w:t>
      </w:r>
      <w:r w:rsidR="0045077F">
        <w:rPr>
          <w:rFonts w:ascii="Arial" w:hAnsi="Arial" w:cs="Arial"/>
        </w:rPr>
        <w:t xml:space="preserve">chemical protective clothing </w:t>
      </w:r>
      <w:r w:rsidRPr="00C8005B">
        <w:rPr>
          <w:rFonts w:ascii="Arial" w:hAnsi="Arial" w:cs="Arial"/>
        </w:rPr>
        <w:t xml:space="preserve">may be worn on the outside of standard flame retardant clothing when indicated by job exposure potential.  Examples of jobs that require this type of clothing include raingear for hydro blasting, </w:t>
      </w:r>
      <w:r w:rsidR="0045077F" w:rsidRPr="00C8005B">
        <w:rPr>
          <w:rFonts w:ascii="Arial" w:hAnsi="Arial" w:cs="Arial"/>
        </w:rPr>
        <w:t xml:space="preserve">disposable </w:t>
      </w:r>
      <w:r w:rsidR="0045077F">
        <w:rPr>
          <w:rFonts w:ascii="Arial" w:hAnsi="Arial" w:cs="Arial"/>
        </w:rPr>
        <w:t xml:space="preserve">chemical protective clothing </w:t>
      </w:r>
      <w:r w:rsidRPr="00C8005B">
        <w:rPr>
          <w:rFonts w:ascii="Arial" w:hAnsi="Arial" w:cs="Arial"/>
        </w:rPr>
        <w:t xml:space="preserve">for heater entry and asbestos removal </w:t>
      </w:r>
      <w:r w:rsidR="0045077F">
        <w:rPr>
          <w:rFonts w:ascii="Arial" w:hAnsi="Arial" w:cs="Arial"/>
        </w:rPr>
        <w:t>or</w:t>
      </w:r>
      <w:r w:rsidRPr="00C8005B">
        <w:rPr>
          <w:rFonts w:ascii="Arial" w:hAnsi="Arial" w:cs="Arial"/>
        </w:rPr>
        <w:t xml:space="preserve"> chemical splash protection. </w:t>
      </w:r>
    </w:p>
    <w:p w14:paraId="710878A8" w14:textId="77777777" w:rsidR="0098752A" w:rsidRPr="00C8005B" w:rsidRDefault="0098752A" w:rsidP="00C8005B">
      <w:pPr>
        <w:ind w:left="360" w:hanging="360"/>
        <w:rPr>
          <w:rFonts w:ascii="Arial" w:hAnsi="Arial" w:cs="Arial"/>
        </w:rPr>
      </w:pPr>
    </w:p>
    <w:p w14:paraId="710878A9" w14:textId="77777777" w:rsidR="0098752A" w:rsidRPr="00C8005B" w:rsidRDefault="0098752A" w:rsidP="00127763">
      <w:pPr>
        <w:numPr>
          <w:ilvl w:val="2"/>
          <w:numId w:val="6"/>
        </w:numPr>
        <w:ind w:left="1710" w:hanging="630"/>
        <w:rPr>
          <w:rFonts w:ascii="Arial" w:hAnsi="Arial" w:cs="Arial"/>
          <w:b/>
        </w:rPr>
      </w:pPr>
      <w:r w:rsidRPr="00C8005B">
        <w:rPr>
          <w:rFonts w:ascii="Arial" w:hAnsi="Arial" w:cs="Arial"/>
          <w:b/>
        </w:rPr>
        <w:t xml:space="preserve">Foot Protection </w:t>
      </w:r>
    </w:p>
    <w:p w14:paraId="710878AA" w14:textId="77777777" w:rsidR="0098752A" w:rsidRPr="00C8005B" w:rsidRDefault="0098752A" w:rsidP="00C8005B">
      <w:pPr>
        <w:ind w:left="360" w:hanging="360"/>
        <w:rPr>
          <w:rFonts w:ascii="Arial" w:hAnsi="Arial" w:cs="Arial"/>
        </w:rPr>
      </w:pPr>
    </w:p>
    <w:p w14:paraId="710878AB" w14:textId="77777777" w:rsidR="0098752A" w:rsidRPr="00C8005B" w:rsidRDefault="0098752A" w:rsidP="00127763">
      <w:pPr>
        <w:numPr>
          <w:ilvl w:val="3"/>
          <w:numId w:val="6"/>
        </w:numPr>
        <w:ind w:left="2430" w:hanging="720"/>
        <w:rPr>
          <w:rFonts w:ascii="Arial" w:hAnsi="Arial" w:cs="Arial"/>
        </w:rPr>
      </w:pPr>
      <w:r w:rsidRPr="00C8005B">
        <w:rPr>
          <w:rFonts w:ascii="Arial" w:hAnsi="Arial" w:cs="Arial"/>
        </w:rPr>
        <w:t xml:space="preserve">Contractors must wear approved </w:t>
      </w:r>
      <w:r w:rsidR="00463196" w:rsidRPr="00C8005B">
        <w:rPr>
          <w:rFonts w:ascii="Arial" w:hAnsi="Arial" w:cs="Arial"/>
        </w:rPr>
        <w:t xml:space="preserve">safety </w:t>
      </w:r>
      <w:r w:rsidRPr="00C8005B">
        <w:rPr>
          <w:rFonts w:ascii="Arial" w:hAnsi="Arial" w:cs="Arial"/>
        </w:rPr>
        <w:t xml:space="preserve">toe boots in all non-administrative areas.  Approved safety boots are those which have been certified by the manufacturer to meet the requirements of ANSI Z41.1 and </w:t>
      </w:r>
      <w:r w:rsidR="0045077F">
        <w:rPr>
          <w:rFonts w:ascii="Arial" w:hAnsi="Arial" w:cs="Arial"/>
        </w:rPr>
        <w:t>being a minimum of 6 inches in height and no fabric exterior.</w:t>
      </w:r>
      <w:r w:rsidRPr="00C8005B">
        <w:rPr>
          <w:rFonts w:ascii="Arial" w:hAnsi="Arial" w:cs="Arial"/>
        </w:rPr>
        <w:t xml:space="preserve">  Tennis shoes, sneakers or open toe footwear are not permitted</w:t>
      </w:r>
      <w:r w:rsidR="00463196" w:rsidRPr="00C8005B">
        <w:rPr>
          <w:rFonts w:ascii="Arial" w:hAnsi="Arial" w:cs="Arial"/>
        </w:rPr>
        <w:t xml:space="preserve"> in non-administrative areas.</w:t>
      </w:r>
    </w:p>
    <w:p w14:paraId="710878AC" w14:textId="77777777" w:rsidR="0098752A" w:rsidRPr="00C8005B" w:rsidRDefault="0098752A" w:rsidP="00C8005B">
      <w:pPr>
        <w:ind w:left="360" w:hanging="360"/>
        <w:rPr>
          <w:rFonts w:ascii="Arial" w:hAnsi="Arial" w:cs="Arial"/>
        </w:rPr>
      </w:pPr>
    </w:p>
    <w:p w14:paraId="710878AD" w14:textId="77777777" w:rsidR="0098752A" w:rsidRPr="00C8005B" w:rsidRDefault="0098752A" w:rsidP="00127763">
      <w:pPr>
        <w:numPr>
          <w:ilvl w:val="2"/>
          <w:numId w:val="6"/>
        </w:numPr>
        <w:ind w:left="1620" w:hanging="540"/>
        <w:rPr>
          <w:rFonts w:ascii="Arial" w:hAnsi="Arial" w:cs="Arial"/>
          <w:b/>
        </w:rPr>
      </w:pPr>
      <w:r w:rsidRPr="00C8005B">
        <w:rPr>
          <w:rFonts w:ascii="Arial" w:hAnsi="Arial" w:cs="Arial"/>
          <w:b/>
        </w:rPr>
        <w:t xml:space="preserve">Hearing Protection </w:t>
      </w:r>
    </w:p>
    <w:p w14:paraId="710878AE" w14:textId="77777777" w:rsidR="0098752A" w:rsidRPr="00C8005B" w:rsidRDefault="0098752A" w:rsidP="00C8005B">
      <w:pPr>
        <w:ind w:left="360" w:hanging="360"/>
        <w:rPr>
          <w:rFonts w:ascii="Arial" w:hAnsi="Arial" w:cs="Arial"/>
        </w:rPr>
      </w:pPr>
    </w:p>
    <w:p w14:paraId="710878AF" w14:textId="77777777" w:rsidR="0098752A" w:rsidRPr="00C8005B" w:rsidRDefault="0098752A" w:rsidP="00127763">
      <w:pPr>
        <w:numPr>
          <w:ilvl w:val="3"/>
          <w:numId w:val="6"/>
        </w:numPr>
        <w:ind w:left="2430" w:hanging="720"/>
        <w:rPr>
          <w:rFonts w:ascii="Arial" w:hAnsi="Arial" w:cs="Arial"/>
        </w:rPr>
      </w:pPr>
      <w:r w:rsidRPr="00C8005B">
        <w:rPr>
          <w:rFonts w:ascii="Arial" w:hAnsi="Arial" w:cs="Arial"/>
        </w:rPr>
        <w:t>All process units, posted areas and other high noise areas require the use of hearing protection devices (e.g. ear plugs or muffs).  Hearing protection requirements remain in effect during facility or unit turnarounds.</w:t>
      </w:r>
    </w:p>
    <w:p w14:paraId="710878B0" w14:textId="77777777" w:rsidR="0098752A" w:rsidRDefault="0098752A" w:rsidP="00C8005B">
      <w:pPr>
        <w:ind w:left="1080"/>
        <w:rPr>
          <w:rFonts w:ascii="Arial" w:hAnsi="Arial" w:cs="Arial"/>
        </w:rPr>
      </w:pPr>
    </w:p>
    <w:p w14:paraId="710878B1" w14:textId="77777777" w:rsidR="007E78FF" w:rsidRPr="00C8005B" w:rsidRDefault="007E78FF" w:rsidP="00C8005B">
      <w:pPr>
        <w:ind w:left="1080"/>
        <w:rPr>
          <w:rFonts w:ascii="Arial" w:hAnsi="Arial" w:cs="Arial"/>
        </w:rPr>
      </w:pPr>
    </w:p>
    <w:p w14:paraId="710878B2" w14:textId="77777777" w:rsidR="0098752A" w:rsidRPr="00C8005B" w:rsidRDefault="0098752A" w:rsidP="00127763">
      <w:pPr>
        <w:numPr>
          <w:ilvl w:val="2"/>
          <w:numId w:val="6"/>
        </w:numPr>
        <w:ind w:left="1530" w:hanging="540"/>
        <w:rPr>
          <w:rFonts w:ascii="Arial" w:hAnsi="Arial" w:cs="Arial"/>
          <w:b/>
        </w:rPr>
      </w:pPr>
      <w:r w:rsidRPr="00C8005B">
        <w:rPr>
          <w:rFonts w:ascii="Arial" w:hAnsi="Arial" w:cs="Arial"/>
          <w:b/>
        </w:rPr>
        <w:t xml:space="preserve"> Personal Hydrogen Sulfide (H</w:t>
      </w:r>
      <w:r w:rsidRPr="00C8005B">
        <w:rPr>
          <w:rFonts w:ascii="Arial" w:hAnsi="Arial" w:cs="Arial"/>
          <w:b/>
          <w:vertAlign w:val="subscript"/>
        </w:rPr>
        <w:t>2</w:t>
      </w:r>
      <w:r w:rsidRPr="00C8005B">
        <w:rPr>
          <w:rFonts w:ascii="Arial" w:hAnsi="Arial" w:cs="Arial"/>
          <w:b/>
        </w:rPr>
        <w:t xml:space="preserve">S) </w:t>
      </w:r>
    </w:p>
    <w:p w14:paraId="710878B3" w14:textId="77777777" w:rsidR="0098752A" w:rsidRPr="00C8005B" w:rsidRDefault="0098752A" w:rsidP="00C8005B">
      <w:pPr>
        <w:ind w:left="720"/>
        <w:rPr>
          <w:rFonts w:ascii="Arial" w:hAnsi="Arial" w:cs="Arial"/>
          <w:b/>
        </w:rPr>
      </w:pPr>
    </w:p>
    <w:p w14:paraId="710878B4" w14:textId="77777777" w:rsidR="0098752A" w:rsidRPr="00C8005B" w:rsidRDefault="0098752A" w:rsidP="00127763">
      <w:pPr>
        <w:numPr>
          <w:ilvl w:val="3"/>
          <w:numId w:val="6"/>
        </w:numPr>
        <w:tabs>
          <w:tab w:val="num" w:pos="2430"/>
        </w:tabs>
        <w:ind w:left="2430" w:hanging="900"/>
        <w:rPr>
          <w:rFonts w:ascii="Arial" w:hAnsi="Arial" w:cs="Arial"/>
        </w:rPr>
      </w:pPr>
      <w:r w:rsidRPr="00C8005B">
        <w:rPr>
          <w:rFonts w:ascii="Arial" w:hAnsi="Arial" w:cs="Arial"/>
        </w:rPr>
        <w:t>Contractors must wear personal H2S monitors when working in all process and utility units, flare areas and before accessing certain tanks.  Monitoring devices used by contractors must have audible, visual and vibrating alarms that activate at 10ppm.</w:t>
      </w:r>
    </w:p>
    <w:p w14:paraId="710878B5" w14:textId="77777777" w:rsidR="0098752A" w:rsidRPr="00C8005B" w:rsidRDefault="0098752A" w:rsidP="00127763">
      <w:pPr>
        <w:tabs>
          <w:tab w:val="num" w:pos="2430"/>
        </w:tabs>
        <w:ind w:left="2430" w:hanging="900"/>
        <w:rPr>
          <w:rFonts w:ascii="Arial" w:hAnsi="Arial" w:cs="Arial"/>
        </w:rPr>
      </w:pPr>
    </w:p>
    <w:p w14:paraId="710878B6" w14:textId="77777777" w:rsidR="0098752A" w:rsidRPr="00C8005B" w:rsidRDefault="0098752A" w:rsidP="00127763">
      <w:pPr>
        <w:numPr>
          <w:ilvl w:val="3"/>
          <w:numId w:val="6"/>
        </w:numPr>
        <w:tabs>
          <w:tab w:val="num" w:pos="2430"/>
        </w:tabs>
        <w:ind w:left="2430" w:hanging="900"/>
        <w:rPr>
          <w:rFonts w:ascii="Arial" w:hAnsi="Arial" w:cs="Arial"/>
        </w:rPr>
      </w:pPr>
      <w:r w:rsidRPr="00C8005B">
        <w:rPr>
          <w:rFonts w:ascii="Arial" w:hAnsi="Arial" w:cs="Arial"/>
        </w:rPr>
        <w:t xml:space="preserve">Contractors are responsible for complying with all relevant portions of </w:t>
      </w:r>
      <w:r w:rsidR="00AF728A">
        <w:rPr>
          <w:rFonts w:ascii="Arial" w:hAnsi="Arial" w:cs="Arial"/>
        </w:rPr>
        <w:t>SI 2.6.5</w:t>
      </w:r>
    </w:p>
    <w:p w14:paraId="710878B7" w14:textId="77777777" w:rsidR="0098752A" w:rsidRPr="00C8005B" w:rsidRDefault="0098752A" w:rsidP="00C8005B">
      <w:pPr>
        <w:rPr>
          <w:rFonts w:ascii="Arial" w:hAnsi="Arial" w:cs="Arial"/>
        </w:rPr>
      </w:pPr>
    </w:p>
    <w:p w14:paraId="710878B8" w14:textId="77777777" w:rsidR="00463196" w:rsidRPr="00C8005B" w:rsidRDefault="00463196" w:rsidP="00C8005B">
      <w:pPr>
        <w:ind w:left="1728"/>
        <w:rPr>
          <w:rFonts w:ascii="Arial" w:hAnsi="Arial" w:cs="Arial"/>
          <w:b/>
        </w:rPr>
      </w:pPr>
    </w:p>
    <w:p w14:paraId="710878B9" w14:textId="77777777" w:rsidR="0098752A" w:rsidRPr="00941CA6" w:rsidRDefault="0098752A" w:rsidP="00127763">
      <w:pPr>
        <w:numPr>
          <w:ilvl w:val="2"/>
          <w:numId w:val="6"/>
        </w:numPr>
        <w:ind w:left="1710" w:hanging="720"/>
        <w:rPr>
          <w:rFonts w:ascii="Arial" w:hAnsi="Arial" w:cs="Arial"/>
          <w:b/>
        </w:rPr>
      </w:pPr>
      <w:r w:rsidRPr="00941CA6">
        <w:rPr>
          <w:rFonts w:ascii="Arial" w:hAnsi="Arial" w:cs="Arial"/>
          <w:b/>
        </w:rPr>
        <w:t xml:space="preserve">Respiratory Protection </w:t>
      </w:r>
    </w:p>
    <w:p w14:paraId="710878BA" w14:textId="77777777" w:rsidR="0098752A" w:rsidRPr="00941CA6" w:rsidRDefault="0098752A" w:rsidP="00C8005B">
      <w:pPr>
        <w:ind w:left="360" w:hanging="360"/>
        <w:rPr>
          <w:rFonts w:ascii="Arial" w:hAnsi="Arial" w:cs="Arial"/>
        </w:rPr>
      </w:pPr>
    </w:p>
    <w:p w14:paraId="710878BB" w14:textId="77777777" w:rsidR="0098752A" w:rsidRPr="00941CA6" w:rsidRDefault="0098752A" w:rsidP="00104CAD">
      <w:pPr>
        <w:numPr>
          <w:ilvl w:val="3"/>
          <w:numId w:val="6"/>
        </w:numPr>
        <w:tabs>
          <w:tab w:val="clear" w:pos="1098"/>
        </w:tabs>
        <w:ind w:left="2160"/>
        <w:rPr>
          <w:rFonts w:ascii="Arial" w:hAnsi="Arial" w:cs="Arial"/>
        </w:rPr>
      </w:pPr>
      <w:r w:rsidRPr="00941CA6">
        <w:rPr>
          <w:rFonts w:ascii="Arial" w:hAnsi="Arial" w:cs="Arial"/>
        </w:rPr>
        <w:t xml:space="preserve">Contract employees may be exposed to airborne contaminants during their work.  The Contract Sponsor </w:t>
      </w:r>
      <w:r w:rsidR="00BA72FC">
        <w:rPr>
          <w:rFonts w:ascii="Arial" w:hAnsi="Arial" w:cs="Arial"/>
        </w:rPr>
        <w:t>may</w:t>
      </w:r>
      <w:r w:rsidRPr="00941CA6">
        <w:rPr>
          <w:rFonts w:ascii="Arial" w:hAnsi="Arial" w:cs="Arial"/>
        </w:rPr>
        <w:t xml:space="preserve"> be consulted by the Contractor to discuss the types and amounts or airborne contaminants that may be encountered.  </w:t>
      </w:r>
      <w:r w:rsidR="00AF728A">
        <w:rPr>
          <w:rFonts w:ascii="Arial" w:hAnsi="Arial" w:cs="Arial"/>
        </w:rPr>
        <w:t>Operations</w:t>
      </w:r>
      <w:r w:rsidRPr="00941CA6">
        <w:rPr>
          <w:rFonts w:ascii="Arial" w:hAnsi="Arial" w:cs="Arial"/>
        </w:rPr>
        <w:t xml:space="preserve"> recommends the minimum respiratory protection level that must be worn on the work permit.  The Contractor must insure that the level and type of respiratory protection is adequate based on area hazards. The Contractor Company must properly select and provide its employees with the respiratory protection equipment.  The Refinery will not supply respiratory protection equipment to contractors.</w:t>
      </w:r>
      <w:r w:rsidR="00104CAD" w:rsidRPr="00104CAD">
        <w:t xml:space="preserve"> </w:t>
      </w:r>
      <w:r w:rsidR="00104CAD" w:rsidRPr="00104CAD">
        <w:rPr>
          <w:rFonts w:ascii="Arial" w:hAnsi="Arial" w:cs="Arial"/>
        </w:rPr>
        <w:t>The Contractor Company must insure their employees have been medically qualified, properly trained and fit tested to wear respirators and must provide documentation upon request.</w:t>
      </w:r>
    </w:p>
    <w:p w14:paraId="710878BC" w14:textId="77777777" w:rsidR="0098752A" w:rsidRPr="00941CA6" w:rsidRDefault="0098752A" w:rsidP="00C8005B">
      <w:pPr>
        <w:ind w:left="360" w:hanging="360"/>
        <w:rPr>
          <w:rFonts w:ascii="Arial" w:hAnsi="Arial" w:cs="Arial"/>
        </w:rPr>
      </w:pPr>
    </w:p>
    <w:p w14:paraId="710878BD" w14:textId="77777777" w:rsidR="0098752A" w:rsidRPr="00C8005B" w:rsidRDefault="0098752A" w:rsidP="00127763">
      <w:pPr>
        <w:numPr>
          <w:ilvl w:val="3"/>
          <w:numId w:val="6"/>
        </w:numPr>
        <w:tabs>
          <w:tab w:val="clear" w:pos="1098"/>
          <w:tab w:val="num" w:pos="2430"/>
        </w:tabs>
        <w:ind w:left="1710" w:hanging="180"/>
        <w:rPr>
          <w:rFonts w:ascii="Arial" w:hAnsi="Arial" w:cs="Arial"/>
          <w:b/>
        </w:rPr>
      </w:pPr>
      <w:r w:rsidRPr="00C8005B">
        <w:rPr>
          <w:rFonts w:ascii="Arial" w:hAnsi="Arial" w:cs="Arial"/>
          <w:b/>
        </w:rPr>
        <w:t>Air Purifying Respirators</w:t>
      </w:r>
    </w:p>
    <w:p w14:paraId="710878BE" w14:textId="77777777" w:rsidR="0098752A" w:rsidRPr="00C8005B" w:rsidRDefault="0098752A" w:rsidP="00C8005B">
      <w:pPr>
        <w:ind w:left="2520" w:hanging="900"/>
        <w:rPr>
          <w:rFonts w:ascii="Arial" w:hAnsi="Arial" w:cs="Arial"/>
        </w:rPr>
      </w:pPr>
    </w:p>
    <w:p w14:paraId="710878BF" w14:textId="77777777" w:rsidR="0098752A" w:rsidRDefault="0098752A" w:rsidP="00104CAD">
      <w:pPr>
        <w:ind w:left="2430"/>
        <w:rPr>
          <w:rFonts w:ascii="Arial" w:hAnsi="Arial" w:cs="Arial"/>
        </w:rPr>
      </w:pPr>
      <w:r w:rsidRPr="00C8005B">
        <w:rPr>
          <w:rFonts w:ascii="Arial" w:hAnsi="Arial" w:cs="Arial"/>
        </w:rPr>
        <w:t xml:space="preserve">The Contractor Company must insure their employees have been medically qualified, properly trained and fit tested to wear respirators and must provide documentation upon request.  The Refinery Respirator Program identifies a number of respirator "systems" to aid in selection.  </w:t>
      </w:r>
    </w:p>
    <w:p w14:paraId="710878C0" w14:textId="77777777" w:rsidR="00104CAD" w:rsidRPr="00941CA6" w:rsidRDefault="00104CAD" w:rsidP="00104CAD">
      <w:pPr>
        <w:ind w:left="2430"/>
        <w:rPr>
          <w:rFonts w:ascii="Arial" w:hAnsi="Arial" w:cs="Arial"/>
        </w:rPr>
      </w:pPr>
    </w:p>
    <w:p w14:paraId="710878C1" w14:textId="77777777" w:rsidR="0098752A" w:rsidRPr="00941CA6" w:rsidRDefault="0098752A" w:rsidP="00104CAD">
      <w:pPr>
        <w:numPr>
          <w:ilvl w:val="3"/>
          <w:numId w:val="6"/>
        </w:numPr>
        <w:tabs>
          <w:tab w:val="clear" w:pos="1098"/>
        </w:tabs>
        <w:ind w:left="1530" w:firstLine="0"/>
        <w:rPr>
          <w:rFonts w:ascii="Arial" w:hAnsi="Arial" w:cs="Arial"/>
          <w:b/>
        </w:rPr>
      </w:pPr>
      <w:r w:rsidRPr="00941CA6">
        <w:rPr>
          <w:rFonts w:ascii="Arial" w:hAnsi="Arial" w:cs="Arial"/>
          <w:b/>
        </w:rPr>
        <w:t>Supplied Air Breathing Equipment</w:t>
      </w:r>
    </w:p>
    <w:p w14:paraId="710878C2" w14:textId="77777777" w:rsidR="0098752A" w:rsidRPr="00941CA6" w:rsidRDefault="0098752A" w:rsidP="00C8005B">
      <w:pPr>
        <w:ind w:left="360" w:hanging="360"/>
        <w:rPr>
          <w:rFonts w:ascii="Arial" w:hAnsi="Arial" w:cs="Arial"/>
        </w:rPr>
      </w:pPr>
    </w:p>
    <w:p w14:paraId="710878C3" w14:textId="77777777" w:rsidR="0098752A" w:rsidRPr="00C8005B" w:rsidRDefault="0098752A" w:rsidP="00127763">
      <w:pPr>
        <w:numPr>
          <w:ilvl w:val="4"/>
          <w:numId w:val="6"/>
        </w:numPr>
        <w:ind w:left="3150" w:hanging="990"/>
        <w:rPr>
          <w:rFonts w:ascii="Arial" w:hAnsi="Arial" w:cs="Arial"/>
        </w:rPr>
      </w:pPr>
      <w:r w:rsidRPr="00941CA6">
        <w:rPr>
          <w:rFonts w:ascii="Arial" w:hAnsi="Arial" w:cs="Arial"/>
        </w:rPr>
        <w:t xml:space="preserve">The Contractor Company </w:t>
      </w:r>
      <w:r w:rsidR="00AF728A">
        <w:rPr>
          <w:rFonts w:ascii="Arial" w:hAnsi="Arial" w:cs="Arial"/>
        </w:rPr>
        <w:t xml:space="preserve">can </w:t>
      </w:r>
      <w:r w:rsidRPr="00941CA6">
        <w:rPr>
          <w:rFonts w:ascii="Arial" w:hAnsi="Arial" w:cs="Arial"/>
        </w:rPr>
        <w:t xml:space="preserve">obtain breathing air equipment (hoses, regulators, face pieces, etc.) from the Refinery Safety </w:t>
      </w:r>
      <w:r w:rsidR="00B451D4">
        <w:rPr>
          <w:rFonts w:ascii="Arial" w:hAnsi="Arial" w:cs="Arial"/>
        </w:rPr>
        <w:t xml:space="preserve">Rental </w:t>
      </w:r>
      <w:r w:rsidRPr="00941CA6">
        <w:rPr>
          <w:rFonts w:ascii="Arial" w:hAnsi="Arial" w:cs="Arial"/>
        </w:rPr>
        <w:t xml:space="preserve">Store and </w:t>
      </w:r>
      <w:r w:rsidR="00104CAD">
        <w:rPr>
          <w:rFonts w:ascii="Arial" w:hAnsi="Arial" w:cs="Arial"/>
        </w:rPr>
        <w:t xml:space="preserve">are to </w:t>
      </w:r>
      <w:r w:rsidRPr="00941CA6">
        <w:rPr>
          <w:rFonts w:ascii="Arial" w:hAnsi="Arial" w:cs="Arial"/>
        </w:rPr>
        <w:t xml:space="preserve">insure their employees are trained in its use.  Oil lubricated compressors used to supply breathing air must be equipped with a high temperature or carbon monoxide alarm, or both.  Catalyst contractors and some specialty contractors </w:t>
      </w:r>
      <w:r w:rsidR="00463196" w:rsidRPr="00941CA6">
        <w:rPr>
          <w:rFonts w:ascii="Arial" w:hAnsi="Arial" w:cs="Arial"/>
        </w:rPr>
        <w:t xml:space="preserve">may be </w:t>
      </w:r>
      <w:r w:rsidRPr="00941CA6">
        <w:rPr>
          <w:rFonts w:ascii="Arial" w:hAnsi="Arial" w:cs="Arial"/>
        </w:rPr>
        <w:t>exempt</w:t>
      </w:r>
      <w:r w:rsidR="00463196" w:rsidRPr="00941CA6">
        <w:rPr>
          <w:rFonts w:ascii="Arial" w:hAnsi="Arial" w:cs="Arial"/>
        </w:rPr>
        <w:t>ed</w:t>
      </w:r>
      <w:r w:rsidRPr="00941CA6">
        <w:rPr>
          <w:rFonts w:ascii="Arial" w:hAnsi="Arial" w:cs="Arial"/>
        </w:rPr>
        <w:t xml:space="preserve"> from this requirement</w:t>
      </w:r>
      <w:r w:rsidR="00463196" w:rsidRPr="00941CA6">
        <w:rPr>
          <w:rFonts w:ascii="Arial" w:hAnsi="Arial" w:cs="Arial"/>
        </w:rPr>
        <w:t xml:space="preserve"> by Safety </w:t>
      </w:r>
      <w:r w:rsidR="00BE3776" w:rsidRPr="00941CA6">
        <w:rPr>
          <w:rFonts w:ascii="Arial" w:hAnsi="Arial" w:cs="Arial"/>
        </w:rPr>
        <w:t>Management</w:t>
      </w:r>
      <w:r w:rsidRPr="00C8005B">
        <w:rPr>
          <w:rFonts w:ascii="Arial" w:hAnsi="Arial" w:cs="Arial"/>
        </w:rPr>
        <w:t>.</w:t>
      </w:r>
    </w:p>
    <w:p w14:paraId="710878C4" w14:textId="77777777" w:rsidR="0098752A" w:rsidRPr="00C8005B" w:rsidRDefault="0098752A" w:rsidP="00127763">
      <w:pPr>
        <w:ind w:left="3150" w:hanging="990"/>
        <w:rPr>
          <w:rFonts w:ascii="Arial" w:hAnsi="Arial" w:cs="Arial"/>
        </w:rPr>
      </w:pPr>
    </w:p>
    <w:p w14:paraId="710878C5" w14:textId="77777777" w:rsidR="0098752A" w:rsidRPr="00C8005B" w:rsidRDefault="0098752A" w:rsidP="00127763">
      <w:pPr>
        <w:numPr>
          <w:ilvl w:val="4"/>
          <w:numId w:val="6"/>
        </w:numPr>
        <w:ind w:left="3150" w:hanging="990"/>
        <w:rPr>
          <w:rFonts w:ascii="Arial" w:hAnsi="Arial" w:cs="Arial"/>
        </w:rPr>
      </w:pPr>
      <w:r w:rsidRPr="00C8005B">
        <w:rPr>
          <w:rFonts w:ascii="Arial" w:hAnsi="Arial" w:cs="Arial"/>
        </w:rPr>
        <w:t xml:space="preserve">Air Compressors used to supply breathing air will be strictly controlled.  Contractors that plan to use a compressor for breathing air must be familiar with the requirements listed in </w:t>
      </w:r>
      <w:r w:rsidR="00AF728A">
        <w:rPr>
          <w:rFonts w:ascii="Arial" w:hAnsi="Arial" w:cs="Arial"/>
        </w:rPr>
        <w:t>Standing Instruction 2.3.5 Respiratory Protection Program and 2.5.8 Procedures for Performing Fresh Air Work.</w:t>
      </w:r>
    </w:p>
    <w:p w14:paraId="710878C6" w14:textId="77777777" w:rsidR="0098752A" w:rsidRPr="00C8005B" w:rsidRDefault="0098752A" w:rsidP="00127763">
      <w:pPr>
        <w:ind w:left="3150" w:hanging="990"/>
        <w:rPr>
          <w:rFonts w:ascii="Arial" w:hAnsi="Arial" w:cs="Arial"/>
        </w:rPr>
      </w:pPr>
    </w:p>
    <w:p w14:paraId="710878C7" w14:textId="77777777" w:rsidR="00A80398" w:rsidRDefault="0098752A" w:rsidP="003432FA">
      <w:pPr>
        <w:numPr>
          <w:ilvl w:val="4"/>
          <w:numId w:val="6"/>
        </w:numPr>
        <w:ind w:left="3150" w:hanging="990"/>
        <w:rPr>
          <w:rFonts w:ascii="Arial" w:hAnsi="Arial" w:cs="Arial"/>
        </w:rPr>
      </w:pPr>
      <w:r w:rsidRPr="00C8005B">
        <w:rPr>
          <w:rFonts w:ascii="Arial" w:hAnsi="Arial" w:cs="Arial"/>
        </w:rPr>
        <w:t xml:space="preserve">All breathing air cylinders for </w:t>
      </w:r>
      <w:r w:rsidR="00AF728A">
        <w:rPr>
          <w:rFonts w:ascii="Arial" w:hAnsi="Arial" w:cs="Arial"/>
        </w:rPr>
        <w:t xml:space="preserve">contractor </w:t>
      </w:r>
      <w:r w:rsidRPr="00C8005B">
        <w:rPr>
          <w:rFonts w:ascii="Arial" w:hAnsi="Arial" w:cs="Arial"/>
        </w:rPr>
        <w:t xml:space="preserve">fresh air work must be obtained from the </w:t>
      </w:r>
      <w:r w:rsidR="00AF728A">
        <w:rPr>
          <w:rFonts w:ascii="Arial" w:hAnsi="Arial" w:cs="Arial"/>
        </w:rPr>
        <w:t>Safety Rental Store</w:t>
      </w:r>
      <w:r w:rsidRPr="00C8005B">
        <w:rPr>
          <w:rFonts w:ascii="Arial" w:hAnsi="Arial" w:cs="Arial"/>
        </w:rPr>
        <w:t>.  Exceptions require approval from the Refinery Safety Manager or his designee.</w:t>
      </w:r>
    </w:p>
    <w:p w14:paraId="710878C8" w14:textId="77777777" w:rsidR="00A80398" w:rsidRDefault="00A80398" w:rsidP="003432FA">
      <w:pPr>
        <w:pStyle w:val="ListParagraph"/>
        <w:rPr>
          <w:rFonts w:ascii="Arial" w:hAnsi="Arial" w:cs="Arial"/>
        </w:rPr>
      </w:pPr>
    </w:p>
    <w:p w14:paraId="710878C9" w14:textId="77777777" w:rsidR="00A80398" w:rsidRPr="00A80398" w:rsidRDefault="00A80398" w:rsidP="003432FA">
      <w:pPr>
        <w:numPr>
          <w:ilvl w:val="4"/>
          <w:numId w:val="6"/>
        </w:numPr>
        <w:ind w:left="3150" w:hanging="990"/>
        <w:rPr>
          <w:rFonts w:ascii="Arial" w:hAnsi="Arial" w:cs="Arial"/>
        </w:rPr>
      </w:pPr>
      <w:r w:rsidRPr="00A80398">
        <w:rPr>
          <w:rFonts w:ascii="Arial" w:hAnsi="Arial" w:cs="Arial"/>
        </w:rPr>
        <w:t>The general use of a breather box as a source of breathing air is allowed for: 1) abrasive blasting, and, 2) welding applications including carbon arc gouging.  Any case-by-case exception must be for non-IDLH application AND shall be approved in writing by the DCR Safety Department.</w:t>
      </w:r>
    </w:p>
    <w:p w14:paraId="710878CA" w14:textId="77777777" w:rsidR="0098752A" w:rsidRPr="00C8005B" w:rsidRDefault="0098752A" w:rsidP="00C8005B">
      <w:pPr>
        <w:ind w:left="360" w:hanging="300"/>
        <w:rPr>
          <w:rFonts w:ascii="Arial" w:hAnsi="Arial" w:cs="Arial"/>
        </w:rPr>
      </w:pPr>
    </w:p>
    <w:p w14:paraId="710878CB" w14:textId="77777777" w:rsidR="0098752A" w:rsidRPr="00C8005B" w:rsidRDefault="0098752A" w:rsidP="00D5534C">
      <w:pPr>
        <w:numPr>
          <w:ilvl w:val="2"/>
          <w:numId w:val="6"/>
        </w:numPr>
        <w:tabs>
          <w:tab w:val="num" w:pos="1530"/>
        </w:tabs>
        <w:ind w:hanging="1062"/>
        <w:rPr>
          <w:rFonts w:ascii="Arial" w:hAnsi="Arial" w:cs="Arial"/>
          <w:b/>
        </w:rPr>
      </w:pPr>
      <w:r w:rsidRPr="00C8005B">
        <w:rPr>
          <w:rFonts w:ascii="Arial" w:hAnsi="Arial" w:cs="Arial"/>
          <w:b/>
        </w:rPr>
        <w:lastRenderedPageBreak/>
        <w:t xml:space="preserve">Fall Protection </w:t>
      </w:r>
    </w:p>
    <w:p w14:paraId="710878CC" w14:textId="77777777" w:rsidR="0098752A" w:rsidRPr="00C8005B" w:rsidRDefault="0098752A" w:rsidP="00C8005B">
      <w:pPr>
        <w:ind w:left="360" w:hanging="360"/>
        <w:rPr>
          <w:rFonts w:ascii="Arial" w:hAnsi="Arial" w:cs="Arial"/>
        </w:rPr>
      </w:pPr>
    </w:p>
    <w:p w14:paraId="710878CD" w14:textId="77777777" w:rsidR="0098752A" w:rsidRPr="00C8005B" w:rsidRDefault="0098752A" w:rsidP="00127763">
      <w:pPr>
        <w:numPr>
          <w:ilvl w:val="3"/>
          <w:numId w:val="6"/>
        </w:numPr>
        <w:tabs>
          <w:tab w:val="num" w:pos="2430"/>
        </w:tabs>
        <w:ind w:left="2430" w:hanging="900"/>
        <w:rPr>
          <w:rFonts w:ascii="Arial" w:hAnsi="Arial" w:cs="Arial"/>
        </w:rPr>
      </w:pPr>
      <w:r w:rsidRPr="00C8005B">
        <w:rPr>
          <w:rFonts w:ascii="Arial" w:hAnsi="Arial" w:cs="Arial"/>
        </w:rPr>
        <w:t xml:space="preserve">The </w:t>
      </w:r>
      <w:r w:rsidR="00006C45">
        <w:rPr>
          <w:rFonts w:ascii="Arial" w:hAnsi="Arial" w:cs="Arial"/>
        </w:rPr>
        <w:t>Delaware City</w:t>
      </w:r>
      <w:r w:rsidRPr="00C8005B">
        <w:rPr>
          <w:rFonts w:ascii="Arial" w:hAnsi="Arial" w:cs="Arial"/>
        </w:rPr>
        <w:t xml:space="preserve"> Refinery has a 100% tie-off policy. Full body harnesses and </w:t>
      </w:r>
      <w:r w:rsidR="00463196" w:rsidRPr="00C8005B">
        <w:rPr>
          <w:rFonts w:ascii="Arial" w:hAnsi="Arial" w:cs="Arial"/>
        </w:rPr>
        <w:t>du</w:t>
      </w:r>
      <w:r w:rsidR="007A08C4">
        <w:rPr>
          <w:rFonts w:ascii="Arial" w:hAnsi="Arial" w:cs="Arial"/>
        </w:rPr>
        <w:t>a</w:t>
      </w:r>
      <w:r w:rsidR="00463196" w:rsidRPr="00C8005B">
        <w:rPr>
          <w:rFonts w:ascii="Arial" w:hAnsi="Arial" w:cs="Arial"/>
        </w:rPr>
        <w:t xml:space="preserve">l </w:t>
      </w:r>
      <w:r w:rsidRPr="00C8005B">
        <w:rPr>
          <w:rFonts w:ascii="Arial" w:hAnsi="Arial" w:cs="Arial"/>
        </w:rPr>
        <w:t>shock absorbing lanyard</w:t>
      </w:r>
      <w:r w:rsidR="00463196" w:rsidRPr="00C8005B">
        <w:rPr>
          <w:rFonts w:ascii="Arial" w:hAnsi="Arial" w:cs="Arial"/>
        </w:rPr>
        <w:t>s</w:t>
      </w:r>
      <w:r w:rsidRPr="00C8005B">
        <w:rPr>
          <w:rFonts w:ascii="Arial" w:hAnsi="Arial" w:cs="Arial"/>
        </w:rPr>
        <w:t xml:space="preserve"> must be worn and tied off when in the basket of a personnel lift device (High Reach), and whenever working six feet or more above grade in a non-standard work platform or area.  Examples include hanging scaffold, sloping roofs, pipe racks, scaffolds with incomplete hand rails, etc.</w:t>
      </w:r>
    </w:p>
    <w:p w14:paraId="710878CE" w14:textId="77777777" w:rsidR="0098752A" w:rsidRPr="00C8005B" w:rsidRDefault="0098752A" w:rsidP="00C8005B">
      <w:pPr>
        <w:ind w:left="360" w:hanging="360"/>
        <w:rPr>
          <w:rFonts w:ascii="Arial" w:hAnsi="Arial" w:cs="Arial"/>
        </w:rPr>
      </w:pPr>
    </w:p>
    <w:p w14:paraId="710878CF" w14:textId="77777777" w:rsidR="0098752A" w:rsidRPr="00C8005B" w:rsidRDefault="0098752A" w:rsidP="00D5534C">
      <w:pPr>
        <w:numPr>
          <w:ilvl w:val="2"/>
          <w:numId w:val="6"/>
        </w:numPr>
        <w:tabs>
          <w:tab w:val="num" w:pos="1530"/>
        </w:tabs>
        <w:ind w:hanging="1062"/>
        <w:rPr>
          <w:rFonts w:ascii="Arial" w:hAnsi="Arial" w:cs="Arial"/>
          <w:b/>
        </w:rPr>
      </w:pPr>
      <w:r w:rsidRPr="00C8005B">
        <w:rPr>
          <w:rFonts w:ascii="Arial" w:hAnsi="Arial" w:cs="Arial"/>
          <w:b/>
        </w:rPr>
        <w:t>Protection in Toxic or Corrosive Chemical Areas</w:t>
      </w:r>
    </w:p>
    <w:p w14:paraId="710878D0" w14:textId="77777777" w:rsidR="0098752A" w:rsidRPr="00C8005B" w:rsidRDefault="0098752A" w:rsidP="00C8005B">
      <w:pPr>
        <w:ind w:left="360" w:hanging="360"/>
        <w:rPr>
          <w:rFonts w:ascii="Arial" w:hAnsi="Arial" w:cs="Arial"/>
        </w:rPr>
      </w:pPr>
    </w:p>
    <w:p w14:paraId="710878D1" w14:textId="77777777" w:rsidR="0098752A" w:rsidRDefault="0098752A" w:rsidP="00127763">
      <w:pPr>
        <w:numPr>
          <w:ilvl w:val="3"/>
          <w:numId w:val="6"/>
        </w:numPr>
        <w:ind w:left="2430" w:hanging="900"/>
        <w:rPr>
          <w:rFonts w:ascii="Arial" w:hAnsi="Arial" w:cs="Arial"/>
        </w:rPr>
      </w:pPr>
      <w:r w:rsidRPr="00C8005B">
        <w:rPr>
          <w:rFonts w:ascii="Arial" w:hAnsi="Arial" w:cs="Arial"/>
        </w:rPr>
        <w:t xml:space="preserve">Extra protection is required in </w:t>
      </w:r>
      <w:r w:rsidR="00AF728A">
        <w:rPr>
          <w:rFonts w:ascii="Arial" w:hAnsi="Arial" w:cs="Arial"/>
        </w:rPr>
        <w:t>specific Acid</w:t>
      </w:r>
      <w:r w:rsidRPr="00C8005B">
        <w:rPr>
          <w:rFonts w:ascii="Arial" w:hAnsi="Arial" w:cs="Arial"/>
        </w:rPr>
        <w:t xml:space="preserve"> and Caustic Areas.  </w:t>
      </w:r>
      <w:r w:rsidR="00AF728A">
        <w:rPr>
          <w:rFonts w:ascii="Arial" w:hAnsi="Arial" w:cs="Arial"/>
        </w:rPr>
        <w:t>These</w:t>
      </w:r>
      <w:r w:rsidR="00AF728A" w:rsidRPr="00C8005B">
        <w:rPr>
          <w:rFonts w:ascii="Arial" w:hAnsi="Arial" w:cs="Arial"/>
        </w:rPr>
        <w:t xml:space="preserve"> </w:t>
      </w:r>
      <w:r w:rsidRPr="00C8005B">
        <w:rPr>
          <w:rFonts w:ascii="Arial" w:hAnsi="Arial" w:cs="Arial"/>
        </w:rPr>
        <w:t xml:space="preserve">areas are identified with an yellow </w:t>
      </w:r>
      <w:r w:rsidR="00AF728A">
        <w:rPr>
          <w:rFonts w:ascii="Arial" w:hAnsi="Arial" w:cs="Arial"/>
        </w:rPr>
        <w:t>painted lines</w:t>
      </w:r>
      <w:r w:rsidR="00AF728A" w:rsidRPr="00C8005B">
        <w:rPr>
          <w:rFonts w:ascii="Arial" w:hAnsi="Arial" w:cs="Arial"/>
        </w:rPr>
        <w:t xml:space="preserve"> </w:t>
      </w:r>
      <w:r w:rsidRPr="00C8005B">
        <w:rPr>
          <w:rFonts w:ascii="Arial" w:hAnsi="Arial" w:cs="Arial"/>
        </w:rPr>
        <w:t xml:space="preserve">and or appropriate warning signs. Contractor employees must wear chemical goggles in </w:t>
      </w:r>
      <w:r w:rsidR="00AF728A">
        <w:rPr>
          <w:rFonts w:ascii="Arial" w:hAnsi="Arial" w:cs="Arial"/>
        </w:rPr>
        <w:t xml:space="preserve">acid or </w:t>
      </w:r>
      <w:r w:rsidRPr="00C8005B">
        <w:rPr>
          <w:rFonts w:ascii="Arial" w:hAnsi="Arial" w:cs="Arial"/>
        </w:rPr>
        <w:t xml:space="preserve">caustic areas and must upgrade PPE when contact with chemicals is likely. </w:t>
      </w:r>
    </w:p>
    <w:p w14:paraId="710878D2" w14:textId="77777777" w:rsidR="00BB357E" w:rsidRDefault="00BB357E" w:rsidP="00127763">
      <w:pPr>
        <w:ind w:left="2430"/>
        <w:rPr>
          <w:rFonts w:ascii="Arial" w:hAnsi="Arial" w:cs="Arial"/>
        </w:rPr>
      </w:pPr>
    </w:p>
    <w:p w14:paraId="710878D3" w14:textId="77777777" w:rsidR="0098752A" w:rsidRPr="00C8005B" w:rsidRDefault="0098752A" w:rsidP="00D77382">
      <w:pPr>
        <w:rPr>
          <w:rFonts w:ascii="Arial" w:hAnsi="Arial" w:cs="Arial"/>
        </w:rPr>
      </w:pPr>
    </w:p>
    <w:p w14:paraId="710878D4" w14:textId="77777777" w:rsidR="0098752A" w:rsidRPr="00C8005B" w:rsidRDefault="0098752A" w:rsidP="00C8005B">
      <w:pPr>
        <w:numPr>
          <w:ilvl w:val="0"/>
          <w:numId w:val="6"/>
        </w:numPr>
        <w:rPr>
          <w:rFonts w:ascii="Arial" w:hAnsi="Arial" w:cs="Arial"/>
          <w:b/>
        </w:rPr>
      </w:pPr>
      <w:r w:rsidRPr="00C8005B">
        <w:rPr>
          <w:rFonts w:ascii="Arial" w:hAnsi="Arial" w:cs="Arial"/>
          <w:b/>
        </w:rPr>
        <w:t xml:space="preserve">Permits </w:t>
      </w:r>
    </w:p>
    <w:p w14:paraId="710878D5" w14:textId="77777777" w:rsidR="0098752A" w:rsidRPr="00C8005B" w:rsidRDefault="0098752A" w:rsidP="00C8005B">
      <w:pPr>
        <w:ind w:left="360" w:hanging="360"/>
        <w:rPr>
          <w:rFonts w:ascii="Arial" w:hAnsi="Arial" w:cs="Arial"/>
        </w:rPr>
      </w:pPr>
    </w:p>
    <w:p w14:paraId="710878D6" w14:textId="77777777" w:rsidR="0098752A" w:rsidRPr="00C8005B" w:rsidRDefault="0098752A" w:rsidP="00C8005B">
      <w:pPr>
        <w:numPr>
          <w:ilvl w:val="1"/>
          <w:numId w:val="6"/>
        </w:numPr>
        <w:rPr>
          <w:rFonts w:ascii="Arial" w:hAnsi="Arial" w:cs="Arial"/>
        </w:rPr>
      </w:pPr>
      <w:r w:rsidRPr="00C8005B">
        <w:rPr>
          <w:rFonts w:ascii="Arial" w:hAnsi="Arial" w:cs="Arial"/>
          <w:b/>
        </w:rPr>
        <w:t>Refinery Work Permits</w:t>
      </w:r>
      <w:r w:rsidRPr="00C8005B">
        <w:rPr>
          <w:rFonts w:ascii="Arial" w:hAnsi="Arial" w:cs="Arial"/>
        </w:rPr>
        <w:t xml:space="preserve"> - </w:t>
      </w:r>
      <w:r w:rsidR="00807875" w:rsidRPr="00C8005B">
        <w:rPr>
          <w:rFonts w:ascii="Arial" w:hAnsi="Arial" w:cs="Arial"/>
        </w:rPr>
        <w:t xml:space="preserve">The Refinery’s work permit procedure is the primary hazard recognition and control system for fieldwork conducted in the Refinery.  It’s a written “contract” between the contractors on the jobsite and the refinery. Deviation from the written permit and/or working without a written work permit is considered a serious safety violation that may put personnel and property at risk. Therefore it is expected that only </w:t>
      </w:r>
      <w:r w:rsidR="00AF728A">
        <w:rPr>
          <w:rFonts w:ascii="Arial" w:hAnsi="Arial" w:cs="Arial"/>
        </w:rPr>
        <w:t>properly trained contract personnel</w:t>
      </w:r>
      <w:r w:rsidR="00807875" w:rsidRPr="00C8005B">
        <w:rPr>
          <w:rFonts w:ascii="Arial" w:hAnsi="Arial" w:cs="Arial"/>
        </w:rPr>
        <w:t xml:space="preserve"> set up a job and request safe work permits.  </w:t>
      </w:r>
      <w:r w:rsidRPr="00C8005B">
        <w:rPr>
          <w:rFonts w:ascii="Arial" w:hAnsi="Arial" w:cs="Arial"/>
        </w:rPr>
        <w:t>Permits must be issued or updated prior to the start of work.  Contractor company employees may not start work without a properly authorized work permit.  Contractors must familiarize themselves with permit requirements, properly prepare the job and maintain permit conditions.  Types of permits are summarized below.</w:t>
      </w:r>
    </w:p>
    <w:p w14:paraId="710878D7" w14:textId="77777777" w:rsidR="0098752A" w:rsidRPr="00C8005B" w:rsidRDefault="0098752A" w:rsidP="00C8005B">
      <w:pPr>
        <w:ind w:left="360" w:hanging="360"/>
        <w:rPr>
          <w:rFonts w:ascii="Arial" w:hAnsi="Arial" w:cs="Arial"/>
        </w:rPr>
      </w:pPr>
    </w:p>
    <w:p w14:paraId="710878D8" w14:textId="77777777" w:rsidR="00585C15" w:rsidRPr="00D77382" w:rsidRDefault="0098752A" w:rsidP="00D77382">
      <w:pPr>
        <w:pStyle w:val="BodyTextIndent"/>
        <w:numPr>
          <w:ilvl w:val="2"/>
          <w:numId w:val="6"/>
        </w:numPr>
        <w:ind w:left="1710" w:hanging="720"/>
        <w:jc w:val="left"/>
        <w:rPr>
          <w:rFonts w:cs="Arial"/>
        </w:rPr>
      </w:pPr>
      <w:r w:rsidRPr="00585C15">
        <w:rPr>
          <w:rFonts w:cs="Arial"/>
          <w:b/>
        </w:rPr>
        <w:t xml:space="preserve">Safe Work </w:t>
      </w:r>
      <w:r w:rsidR="00585C15" w:rsidRPr="00585C15">
        <w:rPr>
          <w:rFonts w:cs="Arial"/>
          <w:b/>
        </w:rPr>
        <w:t xml:space="preserve">- </w:t>
      </w:r>
      <w:r w:rsidR="00585C15" w:rsidRPr="00585C15">
        <w:rPr>
          <w:rFonts w:cs="Arial"/>
        </w:rPr>
        <w:t xml:space="preserve">This permit covers </w:t>
      </w:r>
      <w:r w:rsidR="00585C15">
        <w:t>ANY work other than HOT WORK. Examples include opening lines or equipment, working on powered/rotating equipment, installing/removing blinds, scaffolding, insulation, painting, hand digging excavations, etc.</w:t>
      </w:r>
      <w:r w:rsidR="00585C15" w:rsidRPr="00585C15">
        <w:rPr>
          <w:rFonts w:cs="Arial"/>
          <w:b/>
        </w:rPr>
        <w:br/>
      </w:r>
    </w:p>
    <w:p w14:paraId="710878D9" w14:textId="77777777" w:rsidR="0098752A" w:rsidRPr="00585C15" w:rsidRDefault="0098752A" w:rsidP="00127763">
      <w:pPr>
        <w:numPr>
          <w:ilvl w:val="2"/>
          <w:numId w:val="6"/>
        </w:numPr>
        <w:ind w:left="1710" w:hanging="720"/>
        <w:rPr>
          <w:rFonts w:ascii="Arial" w:hAnsi="Arial" w:cs="Arial"/>
        </w:rPr>
      </w:pPr>
      <w:r w:rsidRPr="00C8005B">
        <w:rPr>
          <w:rFonts w:ascii="Arial" w:hAnsi="Arial" w:cs="Arial"/>
          <w:b/>
        </w:rPr>
        <w:t>Hot Work Permit</w:t>
      </w:r>
      <w:r w:rsidRPr="00C8005B">
        <w:rPr>
          <w:rFonts w:ascii="Arial" w:hAnsi="Arial" w:cs="Arial"/>
        </w:rPr>
        <w:t xml:space="preserve"> – This permit is required before beginning any work or activity that could produce a source of ignition.  This includes, but is not limited to welding, burning, grinding, open flames, sandblasting, electric power tools, battery operated tools, soldering irons, jackhammers, stress relieving, etc.  Contractor may be required to have a person designated as Fire Watch for these jobs and should consider this before submitting bids.</w:t>
      </w:r>
      <w:r w:rsidR="00585C15">
        <w:rPr>
          <w:rFonts w:ascii="Arial" w:hAnsi="Arial" w:cs="Arial"/>
        </w:rPr>
        <w:t xml:space="preserve"> </w:t>
      </w:r>
      <w:r w:rsidR="00585C15" w:rsidRPr="00D77382">
        <w:rPr>
          <w:rFonts w:ascii="Arial" w:hAnsi="Arial" w:cs="Arial"/>
        </w:rPr>
        <w:t>Contract personnel are required to provide a working calibrated four gas monitor for their work crew when applicable for continuous gas monitoring.</w:t>
      </w:r>
    </w:p>
    <w:p w14:paraId="710878DA" w14:textId="77777777" w:rsidR="0098752A" w:rsidRPr="00C8005B" w:rsidRDefault="0098752A" w:rsidP="00C8005B">
      <w:pPr>
        <w:ind w:left="1800" w:hanging="720"/>
        <w:rPr>
          <w:rFonts w:ascii="Arial" w:hAnsi="Arial" w:cs="Arial"/>
        </w:rPr>
      </w:pPr>
    </w:p>
    <w:p w14:paraId="710878DB" w14:textId="77777777" w:rsidR="005A7DC6" w:rsidRDefault="0098752A" w:rsidP="00127763">
      <w:pPr>
        <w:numPr>
          <w:ilvl w:val="2"/>
          <w:numId w:val="6"/>
        </w:numPr>
        <w:ind w:left="1710" w:hanging="720"/>
        <w:rPr>
          <w:rFonts w:ascii="Arial" w:hAnsi="Arial" w:cs="Arial"/>
        </w:rPr>
      </w:pPr>
      <w:r w:rsidRPr="008D3C14">
        <w:rPr>
          <w:rFonts w:ascii="Arial" w:hAnsi="Arial" w:cs="Arial"/>
          <w:b/>
        </w:rPr>
        <w:t>Confined Space Entry</w:t>
      </w:r>
      <w:r w:rsidRPr="008D3C14">
        <w:rPr>
          <w:rFonts w:ascii="Arial" w:hAnsi="Arial" w:cs="Arial"/>
        </w:rPr>
        <w:t xml:space="preserve"> – Hundreds of confined spaces are present in the Refinery.  Examples include towers, tanks, vessels, heaters, electrical manholes, sewers, tank cars, rail cars, floating roof tanks, excavations &gt; </w:t>
      </w:r>
      <w:r w:rsidR="00CB047F" w:rsidRPr="008D3C14">
        <w:rPr>
          <w:rFonts w:ascii="Arial" w:hAnsi="Arial" w:cs="Arial"/>
        </w:rPr>
        <w:t xml:space="preserve">4' </w:t>
      </w:r>
      <w:r w:rsidRPr="008D3C14">
        <w:rPr>
          <w:rFonts w:ascii="Arial" w:hAnsi="Arial" w:cs="Arial"/>
        </w:rPr>
        <w:t xml:space="preserve">deep, etc.  All confined spaces are considered "permit required" and require an authorized confined space entry permit before making entry.  </w:t>
      </w:r>
    </w:p>
    <w:p w14:paraId="710878DC" w14:textId="77777777" w:rsidR="008D3C14" w:rsidRDefault="008D3C14" w:rsidP="00BC20FD">
      <w:pPr>
        <w:pStyle w:val="ListParagraph"/>
        <w:rPr>
          <w:rFonts w:ascii="Arial" w:hAnsi="Arial" w:cs="Arial"/>
        </w:rPr>
      </w:pPr>
    </w:p>
    <w:p w14:paraId="710878DD" w14:textId="77777777" w:rsidR="005A7DC6" w:rsidRDefault="005A7DC6" w:rsidP="00151C8C">
      <w:pPr>
        <w:numPr>
          <w:ilvl w:val="3"/>
          <w:numId w:val="6"/>
        </w:numPr>
        <w:tabs>
          <w:tab w:val="num" w:pos="2610"/>
        </w:tabs>
        <w:ind w:left="2610" w:hanging="900"/>
        <w:rPr>
          <w:rFonts w:ascii="Arial" w:hAnsi="Arial" w:cs="Arial"/>
        </w:rPr>
      </w:pPr>
      <w:r w:rsidRPr="00BC20FD">
        <w:rPr>
          <w:rFonts w:ascii="Arial" w:hAnsi="Arial" w:cs="Arial"/>
        </w:rPr>
        <w:t xml:space="preserve">Each contractor entering a confined space must obtain a separate signed confined space entry permit and post it at the entrance to the confined space. </w:t>
      </w:r>
    </w:p>
    <w:p w14:paraId="710878DE" w14:textId="77777777" w:rsidR="008D3C14" w:rsidRDefault="008D3C14" w:rsidP="00151C8C">
      <w:pPr>
        <w:tabs>
          <w:tab w:val="num" w:pos="2610"/>
        </w:tabs>
        <w:ind w:left="2610" w:hanging="900"/>
        <w:rPr>
          <w:rFonts w:ascii="Arial" w:hAnsi="Arial" w:cs="Arial"/>
        </w:rPr>
      </w:pPr>
    </w:p>
    <w:p w14:paraId="710878DF" w14:textId="77777777" w:rsidR="005A7DC6" w:rsidRDefault="005A7DC6" w:rsidP="00151C8C">
      <w:pPr>
        <w:numPr>
          <w:ilvl w:val="3"/>
          <w:numId w:val="6"/>
        </w:numPr>
        <w:tabs>
          <w:tab w:val="num" w:pos="2610"/>
        </w:tabs>
        <w:ind w:left="2610" w:hanging="900"/>
        <w:rPr>
          <w:rFonts w:ascii="Arial" w:hAnsi="Arial" w:cs="Arial"/>
        </w:rPr>
      </w:pPr>
      <w:r w:rsidRPr="00BC20FD">
        <w:rPr>
          <w:rFonts w:ascii="Arial" w:hAnsi="Arial" w:cs="Arial"/>
        </w:rPr>
        <w:t xml:space="preserve">Contractors performing confined space entry must </w:t>
      </w:r>
      <w:r w:rsidR="00585C15">
        <w:rPr>
          <w:rFonts w:ascii="Arial" w:hAnsi="Arial" w:cs="Arial"/>
        </w:rPr>
        <w:t xml:space="preserve">review the </w:t>
      </w:r>
      <w:r w:rsidRPr="00BC20FD">
        <w:rPr>
          <w:rFonts w:ascii="Arial" w:hAnsi="Arial" w:cs="Arial"/>
        </w:rPr>
        <w:t xml:space="preserve">preplan for </w:t>
      </w:r>
      <w:r w:rsidR="00585C15">
        <w:rPr>
          <w:rFonts w:ascii="Arial" w:hAnsi="Arial" w:cs="Arial"/>
        </w:rPr>
        <w:t>the</w:t>
      </w:r>
      <w:r w:rsidRPr="00BC20FD">
        <w:rPr>
          <w:rFonts w:ascii="Arial" w:hAnsi="Arial" w:cs="Arial"/>
        </w:rPr>
        <w:t xml:space="preserve"> confined spaces. </w:t>
      </w:r>
      <w:r w:rsidR="00585C15">
        <w:rPr>
          <w:rFonts w:ascii="Arial" w:hAnsi="Arial" w:cs="Arial"/>
        </w:rPr>
        <w:t xml:space="preserve">Contractors are responsible for developing a ventilation plan for the space. </w:t>
      </w:r>
    </w:p>
    <w:p w14:paraId="710878E0" w14:textId="77777777" w:rsidR="008D3C14" w:rsidRDefault="008D3C14" w:rsidP="00151C8C">
      <w:pPr>
        <w:tabs>
          <w:tab w:val="num" w:pos="2610"/>
        </w:tabs>
        <w:ind w:left="2610" w:hanging="900"/>
        <w:rPr>
          <w:rFonts w:ascii="Arial" w:hAnsi="Arial" w:cs="Arial"/>
        </w:rPr>
      </w:pPr>
    </w:p>
    <w:p w14:paraId="710878E1" w14:textId="77777777" w:rsidR="005A7DC6" w:rsidRDefault="005A7DC6" w:rsidP="00151C8C">
      <w:pPr>
        <w:numPr>
          <w:ilvl w:val="3"/>
          <w:numId w:val="6"/>
        </w:numPr>
        <w:tabs>
          <w:tab w:val="num" w:pos="2610"/>
        </w:tabs>
        <w:ind w:left="2610" w:hanging="900"/>
        <w:rPr>
          <w:rFonts w:ascii="Arial" w:hAnsi="Arial" w:cs="Arial"/>
        </w:rPr>
      </w:pPr>
      <w:r w:rsidRPr="00BC20FD">
        <w:rPr>
          <w:rFonts w:ascii="Arial" w:hAnsi="Arial" w:cs="Arial"/>
        </w:rPr>
        <w:lastRenderedPageBreak/>
        <w:t>Each person performing Confined Space Attendant (</w:t>
      </w:r>
      <w:r w:rsidR="00787187">
        <w:rPr>
          <w:rFonts w:ascii="Arial" w:hAnsi="Arial" w:cs="Arial"/>
        </w:rPr>
        <w:t>h</w:t>
      </w:r>
      <w:r w:rsidR="00787187" w:rsidRPr="00BC20FD">
        <w:rPr>
          <w:rFonts w:ascii="Arial" w:hAnsi="Arial" w:cs="Arial"/>
        </w:rPr>
        <w:t>olewatch</w:t>
      </w:r>
      <w:r w:rsidRPr="00BC20FD">
        <w:rPr>
          <w:rFonts w:ascii="Arial" w:hAnsi="Arial" w:cs="Arial"/>
        </w:rPr>
        <w:t xml:space="preserve">) responsibilities must have a properly programmed radio for immediate communication to the </w:t>
      </w:r>
      <w:r w:rsidR="00585C15">
        <w:rPr>
          <w:rFonts w:ascii="Arial" w:hAnsi="Arial" w:cs="Arial"/>
        </w:rPr>
        <w:t>Confined Space</w:t>
      </w:r>
      <w:r w:rsidR="00585C15" w:rsidRPr="00BC20FD">
        <w:rPr>
          <w:rFonts w:ascii="Arial" w:hAnsi="Arial" w:cs="Arial"/>
        </w:rPr>
        <w:t xml:space="preserve"> </w:t>
      </w:r>
      <w:r w:rsidRPr="00BC20FD">
        <w:rPr>
          <w:rFonts w:ascii="Arial" w:hAnsi="Arial" w:cs="Arial"/>
        </w:rPr>
        <w:t>Dispatcher.</w:t>
      </w:r>
    </w:p>
    <w:p w14:paraId="710878E2" w14:textId="77777777" w:rsidR="008D3C14" w:rsidRDefault="008D3C14" w:rsidP="00151C8C">
      <w:pPr>
        <w:tabs>
          <w:tab w:val="num" w:pos="2610"/>
        </w:tabs>
        <w:ind w:left="2610" w:hanging="900"/>
        <w:rPr>
          <w:rFonts w:ascii="Arial" w:hAnsi="Arial" w:cs="Arial"/>
        </w:rPr>
      </w:pPr>
    </w:p>
    <w:p w14:paraId="710878E3" w14:textId="77777777" w:rsidR="008D3C14" w:rsidRPr="00E24664" w:rsidRDefault="005A7DC6" w:rsidP="00D77382">
      <w:pPr>
        <w:numPr>
          <w:ilvl w:val="3"/>
          <w:numId w:val="6"/>
        </w:numPr>
        <w:tabs>
          <w:tab w:val="num" w:pos="2610"/>
        </w:tabs>
        <w:ind w:left="2610" w:hanging="900"/>
        <w:rPr>
          <w:rFonts w:ascii="Arial" w:hAnsi="Arial" w:cs="Arial"/>
        </w:rPr>
      </w:pPr>
      <w:r w:rsidRPr="00E24664">
        <w:rPr>
          <w:rFonts w:ascii="Arial" w:hAnsi="Arial" w:cs="Arial"/>
        </w:rPr>
        <w:t xml:space="preserve">Each entrant into a confined space must sign in on the Confined Space Entry Log.  </w:t>
      </w:r>
    </w:p>
    <w:p w14:paraId="710878E4" w14:textId="77777777" w:rsidR="007E78FF" w:rsidRDefault="007E78FF" w:rsidP="00151C8C">
      <w:pPr>
        <w:tabs>
          <w:tab w:val="num" w:pos="2610"/>
        </w:tabs>
        <w:ind w:left="2610" w:hanging="900"/>
        <w:rPr>
          <w:rFonts w:ascii="Arial" w:hAnsi="Arial" w:cs="Arial"/>
        </w:rPr>
      </w:pPr>
    </w:p>
    <w:p w14:paraId="710878E5" w14:textId="77777777" w:rsidR="005A7DC6" w:rsidRDefault="005A7DC6" w:rsidP="00151C8C">
      <w:pPr>
        <w:numPr>
          <w:ilvl w:val="3"/>
          <w:numId w:val="6"/>
        </w:numPr>
        <w:tabs>
          <w:tab w:val="num" w:pos="2610"/>
        </w:tabs>
        <w:ind w:left="2610" w:hanging="900"/>
        <w:rPr>
          <w:rFonts w:ascii="Arial" w:hAnsi="Arial" w:cs="Arial"/>
        </w:rPr>
      </w:pPr>
      <w:r w:rsidRPr="005A7DC6">
        <w:rPr>
          <w:rFonts w:ascii="Arial" w:hAnsi="Arial" w:cs="Arial"/>
        </w:rPr>
        <w:t>All Confined spaces shall be continuously monitored with a direct reading instrument that measures % Oxygen, % LEL, ppm H2S, ppm CO, and other gases (e.g. Sulfur Dioxide (SO2) when warranted.  The instrument must be calibrated in accordance with manufacturer's recommendations and personnel (attendants) monitoring must be properly trained to recognize and react to various alarm conditions.  Documentation of calibration and training must be maintained on site and made available when requested by the Refinery. Contractors may supply their own direct reading instrument, or obtain one from the onsite safety store.</w:t>
      </w:r>
    </w:p>
    <w:p w14:paraId="710878E6" w14:textId="77777777" w:rsidR="008D3C14" w:rsidRDefault="008D3C14" w:rsidP="00151C8C">
      <w:pPr>
        <w:tabs>
          <w:tab w:val="num" w:pos="2610"/>
        </w:tabs>
        <w:ind w:left="2610" w:hanging="900"/>
        <w:rPr>
          <w:rFonts w:ascii="Arial" w:hAnsi="Arial" w:cs="Arial"/>
        </w:rPr>
      </w:pPr>
    </w:p>
    <w:p w14:paraId="710878E7" w14:textId="77777777" w:rsidR="008D3C14" w:rsidRPr="00BC20FD" w:rsidRDefault="008D3C14" w:rsidP="00151C8C">
      <w:pPr>
        <w:numPr>
          <w:ilvl w:val="3"/>
          <w:numId w:val="6"/>
        </w:numPr>
        <w:tabs>
          <w:tab w:val="num" w:pos="2610"/>
        </w:tabs>
        <w:ind w:left="2610" w:hanging="900"/>
        <w:rPr>
          <w:rFonts w:ascii="Arial" w:hAnsi="Arial" w:cs="Arial"/>
        </w:rPr>
      </w:pPr>
      <w:r w:rsidRPr="00BC20FD">
        <w:rPr>
          <w:rFonts w:ascii="Arial" w:hAnsi="Arial" w:cs="Arial"/>
        </w:rPr>
        <w:t>Ventilation Requirements for Vessel Entries:</w:t>
      </w:r>
    </w:p>
    <w:p w14:paraId="710878E8" w14:textId="77777777" w:rsidR="008D3C14" w:rsidRPr="00BC20FD" w:rsidRDefault="008D3C14" w:rsidP="00151C8C">
      <w:pPr>
        <w:pStyle w:val="ListParagraph"/>
        <w:numPr>
          <w:ilvl w:val="0"/>
          <w:numId w:val="33"/>
        </w:numPr>
        <w:ind w:left="2880" w:hanging="270"/>
        <w:rPr>
          <w:rFonts w:ascii="Arial" w:hAnsi="Arial" w:cs="Arial"/>
        </w:rPr>
      </w:pPr>
      <w:r w:rsidRPr="00BC20FD">
        <w:rPr>
          <w:rFonts w:ascii="Arial" w:hAnsi="Arial" w:cs="Arial"/>
          <w:sz w:val="20"/>
          <w:szCs w:val="20"/>
        </w:rPr>
        <w:t>Continuous forced air ventilation shall be used on all vessel entries except for inert catalyst entries.</w:t>
      </w:r>
    </w:p>
    <w:p w14:paraId="710878E9" w14:textId="77777777" w:rsidR="008D3C14" w:rsidRPr="00BC20FD" w:rsidRDefault="008D3C14" w:rsidP="00151C8C">
      <w:pPr>
        <w:pStyle w:val="Heading3"/>
        <w:keepNext w:val="0"/>
        <w:numPr>
          <w:ilvl w:val="0"/>
          <w:numId w:val="31"/>
        </w:numPr>
        <w:spacing w:before="0" w:after="0"/>
        <w:ind w:left="2880" w:hanging="270"/>
        <w:rPr>
          <w:rFonts w:ascii="Arial" w:hAnsi="Arial" w:cs="Arial"/>
          <w:b w:val="0"/>
          <w:sz w:val="20"/>
          <w:szCs w:val="20"/>
        </w:rPr>
      </w:pPr>
      <w:r w:rsidRPr="00BC20FD">
        <w:rPr>
          <w:rFonts w:ascii="Arial" w:hAnsi="Arial" w:cs="Arial"/>
          <w:b w:val="0"/>
          <w:sz w:val="20"/>
          <w:szCs w:val="20"/>
        </w:rPr>
        <w:t xml:space="preserve">Contractors may not enter the confined space until the forced air ventilation has controlled any hazardous atmosphere, and an entry permit has been issued or updated. The forced air ventilation shall continue until all employees have left the space.  </w:t>
      </w:r>
    </w:p>
    <w:p w14:paraId="710878EA" w14:textId="77777777" w:rsidR="008D3C14" w:rsidRPr="00BC20FD" w:rsidRDefault="008D3C14" w:rsidP="00151C8C">
      <w:pPr>
        <w:pStyle w:val="Heading3"/>
        <w:keepNext w:val="0"/>
        <w:spacing w:before="0" w:after="0"/>
        <w:ind w:left="2880" w:hanging="270"/>
        <w:rPr>
          <w:rFonts w:ascii="Arial" w:hAnsi="Arial" w:cs="Arial"/>
          <w:b w:val="0"/>
          <w:sz w:val="20"/>
          <w:szCs w:val="20"/>
        </w:rPr>
      </w:pPr>
    </w:p>
    <w:p w14:paraId="710878EB" w14:textId="77777777" w:rsidR="008D3C14" w:rsidRPr="00BC20FD" w:rsidRDefault="008D3C14" w:rsidP="00151C8C">
      <w:pPr>
        <w:pStyle w:val="Heading3"/>
        <w:keepNext w:val="0"/>
        <w:numPr>
          <w:ilvl w:val="0"/>
          <w:numId w:val="31"/>
        </w:numPr>
        <w:spacing w:before="0" w:after="0"/>
        <w:ind w:left="2880" w:hanging="270"/>
        <w:rPr>
          <w:rFonts w:ascii="Arial" w:hAnsi="Arial" w:cs="Arial"/>
          <w:b w:val="0"/>
          <w:sz w:val="20"/>
          <w:szCs w:val="20"/>
        </w:rPr>
      </w:pPr>
      <w:r w:rsidRPr="00BC20FD">
        <w:rPr>
          <w:rFonts w:ascii="Arial" w:hAnsi="Arial" w:cs="Arial"/>
          <w:b w:val="0"/>
          <w:sz w:val="20"/>
          <w:szCs w:val="20"/>
        </w:rPr>
        <w:t>A  Ventilation Plan will be used to calculate the required ventilation for all vessels to be entered. The Ventilation Plan</w:t>
      </w:r>
      <w:r w:rsidR="00E24664">
        <w:rPr>
          <w:rFonts w:ascii="Arial" w:hAnsi="Arial" w:cs="Arial"/>
          <w:b w:val="0"/>
          <w:sz w:val="20"/>
          <w:szCs w:val="20"/>
        </w:rPr>
        <w:t xml:space="preserve"> should be included with the CS Preplan and </w:t>
      </w:r>
      <w:r w:rsidRPr="00BC20FD">
        <w:rPr>
          <w:rFonts w:ascii="Arial" w:hAnsi="Arial" w:cs="Arial"/>
          <w:b w:val="0"/>
          <w:sz w:val="20"/>
          <w:szCs w:val="20"/>
        </w:rPr>
        <w:t xml:space="preserve"> shall be kept with the green copy of the entry permit at the job site. </w:t>
      </w:r>
    </w:p>
    <w:p w14:paraId="710878EC" w14:textId="77777777" w:rsidR="008D3C14" w:rsidRPr="00BC20FD" w:rsidRDefault="008D3C14" w:rsidP="00151C8C">
      <w:pPr>
        <w:pStyle w:val="Heading3"/>
        <w:keepNext w:val="0"/>
        <w:spacing w:before="0" w:after="0"/>
        <w:ind w:left="2880" w:hanging="270"/>
        <w:rPr>
          <w:rFonts w:ascii="Arial" w:hAnsi="Arial" w:cs="Arial"/>
          <w:b w:val="0"/>
          <w:sz w:val="20"/>
          <w:szCs w:val="20"/>
        </w:rPr>
      </w:pPr>
    </w:p>
    <w:p w14:paraId="710878ED" w14:textId="77777777" w:rsidR="008D3C14" w:rsidRPr="00BC20FD" w:rsidRDefault="008D3C14" w:rsidP="00151C8C">
      <w:pPr>
        <w:pStyle w:val="Heading3"/>
        <w:keepNext w:val="0"/>
        <w:numPr>
          <w:ilvl w:val="0"/>
          <w:numId w:val="31"/>
        </w:numPr>
        <w:spacing w:before="0" w:after="0"/>
        <w:ind w:left="2880" w:hanging="270"/>
        <w:rPr>
          <w:rFonts w:ascii="Arial" w:hAnsi="Arial" w:cs="Arial"/>
          <w:b w:val="0"/>
          <w:sz w:val="20"/>
          <w:szCs w:val="20"/>
        </w:rPr>
      </w:pPr>
      <w:r w:rsidRPr="00BC20FD">
        <w:rPr>
          <w:rFonts w:ascii="Arial" w:hAnsi="Arial" w:cs="Arial"/>
          <w:b w:val="0"/>
          <w:sz w:val="20"/>
          <w:szCs w:val="20"/>
        </w:rPr>
        <w:t xml:space="preserve">The requirement is to achieve </w:t>
      </w:r>
      <w:r w:rsidR="00E24664">
        <w:rPr>
          <w:rFonts w:ascii="Arial" w:hAnsi="Arial" w:cs="Arial"/>
          <w:b w:val="0"/>
          <w:sz w:val="20"/>
          <w:szCs w:val="20"/>
        </w:rPr>
        <w:t>four (4) to six (6)</w:t>
      </w:r>
      <w:r w:rsidRPr="00BC20FD">
        <w:rPr>
          <w:rFonts w:ascii="Arial" w:hAnsi="Arial" w:cs="Arial"/>
          <w:b w:val="0"/>
          <w:sz w:val="20"/>
          <w:szCs w:val="20"/>
        </w:rPr>
        <w:t xml:space="preserve"> air volume changes/hour (i.e. replace the entire volume of air in the vessel every </w:t>
      </w:r>
      <w:r w:rsidR="00E24664">
        <w:rPr>
          <w:rFonts w:ascii="Arial" w:hAnsi="Arial" w:cs="Arial"/>
          <w:b w:val="0"/>
          <w:sz w:val="20"/>
          <w:szCs w:val="20"/>
        </w:rPr>
        <w:t>10 to 15</w:t>
      </w:r>
      <w:r w:rsidR="00E24664" w:rsidRPr="00BC20FD">
        <w:rPr>
          <w:rFonts w:ascii="Arial" w:hAnsi="Arial" w:cs="Arial"/>
          <w:b w:val="0"/>
          <w:sz w:val="20"/>
          <w:szCs w:val="20"/>
        </w:rPr>
        <w:t xml:space="preserve"> </w:t>
      </w:r>
      <w:r w:rsidRPr="00BC20FD">
        <w:rPr>
          <w:rFonts w:ascii="Arial" w:hAnsi="Arial" w:cs="Arial"/>
          <w:b w:val="0"/>
          <w:sz w:val="20"/>
          <w:szCs w:val="20"/>
        </w:rPr>
        <w:t xml:space="preserve">minutes).  </w:t>
      </w:r>
    </w:p>
    <w:p w14:paraId="710878EE" w14:textId="77777777" w:rsidR="008D3C14" w:rsidRPr="00BC20FD" w:rsidRDefault="008D3C14" w:rsidP="00151C8C">
      <w:pPr>
        <w:pStyle w:val="Heading3"/>
        <w:keepNext w:val="0"/>
        <w:spacing w:before="0" w:after="0"/>
        <w:ind w:left="2880" w:hanging="270"/>
        <w:rPr>
          <w:rFonts w:ascii="Arial" w:hAnsi="Arial" w:cs="Arial"/>
          <w:b w:val="0"/>
          <w:sz w:val="20"/>
          <w:szCs w:val="20"/>
        </w:rPr>
      </w:pPr>
    </w:p>
    <w:p w14:paraId="710878EF" w14:textId="77777777" w:rsidR="008D3C14" w:rsidRPr="00BC20FD" w:rsidRDefault="008D3C14" w:rsidP="00151C8C">
      <w:pPr>
        <w:pStyle w:val="Heading3"/>
        <w:keepNext w:val="0"/>
        <w:numPr>
          <w:ilvl w:val="0"/>
          <w:numId w:val="31"/>
        </w:numPr>
        <w:spacing w:before="0" w:after="0"/>
        <w:ind w:left="2880" w:hanging="270"/>
        <w:rPr>
          <w:rFonts w:ascii="Arial" w:hAnsi="Arial" w:cs="Arial"/>
          <w:b w:val="0"/>
          <w:sz w:val="20"/>
          <w:szCs w:val="20"/>
        </w:rPr>
      </w:pPr>
      <w:r w:rsidRPr="00BC20FD">
        <w:rPr>
          <w:rFonts w:ascii="Arial" w:hAnsi="Arial" w:cs="Arial"/>
          <w:b w:val="0"/>
          <w:sz w:val="20"/>
          <w:szCs w:val="20"/>
        </w:rPr>
        <w:t xml:space="preserve">The air supply for the forced air ventilation shall be from a clean source.  </w:t>
      </w:r>
    </w:p>
    <w:p w14:paraId="710878F0" w14:textId="77777777" w:rsidR="008D3C14" w:rsidRPr="00BC20FD" w:rsidRDefault="008D3C14" w:rsidP="00151C8C">
      <w:pPr>
        <w:pStyle w:val="Heading3"/>
        <w:keepNext w:val="0"/>
        <w:spacing w:before="0" w:after="0"/>
        <w:ind w:left="2880" w:hanging="270"/>
        <w:rPr>
          <w:rFonts w:ascii="Arial" w:hAnsi="Arial" w:cs="Arial"/>
          <w:b w:val="0"/>
          <w:sz w:val="20"/>
          <w:szCs w:val="20"/>
        </w:rPr>
      </w:pPr>
    </w:p>
    <w:p w14:paraId="710878F1" w14:textId="77777777" w:rsidR="00A80398" w:rsidRPr="003432FA" w:rsidRDefault="008D3C14">
      <w:pPr>
        <w:pStyle w:val="Heading3"/>
        <w:keepNext w:val="0"/>
        <w:numPr>
          <w:ilvl w:val="0"/>
          <w:numId w:val="31"/>
        </w:numPr>
        <w:spacing w:before="0" w:after="0"/>
        <w:ind w:left="2880" w:hanging="270"/>
        <w:rPr>
          <w:b w:val="0"/>
          <w:sz w:val="20"/>
          <w:szCs w:val="20"/>
        </w:rPr>
      </w:pPr>
      <w:r w:rsidRPr="00A80398">
        <w:rPr>
          <w:rFonts w:ascii="Arial" w:hAnsi="Arial" w:cs="Arial"/>
          <w:b w:val="0"/>
          <w:sz w:val="20"/>
          <w:szCs w:val="20"/>
        </w:rPr>
        <w:t xml:space="preserve">The ventilation device is to be bonded to the vessel or grounded. </w:t>
      </w:r>
      <w:r w:rsidR="00A80398" w:rsidRPr="00A80398">
        <w:rPr>
          <w:rFonts w:ascii="Arial" w:hAnsi="Arial" w:cs="Arial"/>
          <w:b w:val="0"/>
          <w:sz w:val="20"/>
          <w:szCs w:val="20"/>
        </w:rPr>
        <w:br/>
      </w:r>
    </w:p>
    <w:p w14:paraId="710878F2" w14:textId="77777777" w:rsidR="00A80398" w:rsidRPr="003432FA" w:rsidRDefault="00A80398">
      <w:pPr>
        <w:pStyle w:val="Heading3"/>
        <w:keepNext w:val="0"/>
        <w:numPr>
          <w:ilvl w:val="0"/>
          <w:numId w:val="31"/>
        </w:numPr>
        <w:spacing w:before="0" w:after="0"/>
        <w:ind w:left="2880" w:hanging="270"/>
        <w:rPr>
          <w:b w:val="0"/>
          <w:sz w:val="20"/>
          <w:szCs w:val="20"/>
        </w:rPr>
      </w:pPr>
      <w:r w:rsidRPr="003432FA">
        <w:rPr>
          <w:rFonts w:ascii="Arial" w:hAnsi="Arial" w:cs="Arial"/>
          <w:b w:val="0"/>
          <w:sz w:val="20"/>
          <w:szCs w:val="20"/>
        </w:rPr>
        <w:t>When forced air ventilation is used to ventilate a confined space, a “Ventilation System in Service” tag must be attached to the shut off valve(s) to prevent accidental closure.</w:t>
      </w:r>
    </w:p>
    <w:p w14:paraId="710878F3" w14:textId="77777777" w:rsidR="008D3C14" w:rsidRPr="00BC20FD" w:rsidRDefault="008D3C14" w:rsidP="00151C8C">
      <w:pPr>
        <w:pStyle w:val="Heading3"/>
        <w:keepNext w:val="0"/>
        <w:spacing w:before="0" w:after="0"/>
        <w:ind w:left="2880" w:hanging="270"/>
        <w:rPr>
          <w:rFonts w:ascii="Arial" w:hAnsi="Arial" w:cs="Arial"/>
          <w:b w:val="0"/>
          <w:sz w:val="20"/>
          <w:szCs w:val="20"/>
        </w:rPr>
      </w:pPr>
    </w:p>
    <w:p w14:paraId="710878F4" w14:textId="77777777" w:rsidR="007E78FF" w:rsidRPr="00C8005B" w:rsidRDefault="007E78FF" w:rsidP="00151C8C">
      <w:pPr>
        <w:pStyle w:val="BodyTextIndent"/>
        <w:ind w:left="1710"/>
        <w:jc w:val="left"/>
        <w:rPr>
          <w:rFonts w:cs="Arial"/>
          <w:b/>
        </w:rPr>
      </w:pPr>
    </w:p>
    <w:p w14:paraId="710878F5" w14:textId="77777777" w:rsidR="0098752A" w:rsidRPr="00C8005B" w:rsidRDefault="0098752A" w:rsidP="00435F7B">
      <w:pPr>
        <w:pStyle w:val="BodyTextIndent"/>
        <w:numPr>
          <w:ilvl w:val="2"/>
          <w:numId w:val="6"/>
        </w:numPr>
        <w:ind w:left="1710" w:hanging="810"/>
        <w:jc w:val="left"/>
        <w:rPr>
          <w:rFonts w:cs="Arial"/>
        </w:rPr>
      </w:pPr>
      <w:r w:rsidRPr="00C8005B">
        <w:rPr>
          <w:rFonts w:cs="Arial"/>
          <w:b/>
        </w:rPr>
        <w:t xml:space="preserve">Non-emergency Use of Firewater </w:t>
      </w:r>
      <w:r w:rsidRPr="00C8005B">
        <w:rPr>
          <w:rFonts w:cs="Arial"/>
        </w:rPr>
        <w:t xml:space="preserve">- Firewater usage in non-emergency situations requires a permit.  In addition, the proper adapters, </w:t>
      </w:r>
      <w:r w:rsidR="00D42F36">
        <w:rPr>
          <w:rFonts w:cs="Arial"/>
        </w:rPr>
        <w:t xml:space="preserve">and back flow preventers </w:t>
      </w:r>
      <w:r w:rsidRPr="00C8005B">
        <w:rPr>
          <w:rFonts w:cs="Arial"/>
        </w:rPr>
        <w:t>must be installed between the hydrant and the discharge location.  The Contractor must provide this equipment.</w:t>
      </w:r>
    </w:p>
    <w:p w14:paraId="710878F6" w14:textId="77777777" w:rsidR="0098752A" w:rsidRPr="00C8005B" w:rsidRDefault="0098752A" w:rsidP="00151C8C">
      <w:pPr>
        <w:ind w:left="1710" w:hanging="720"/>
        <w:rPr>
          <w:rFonts w:ascii="Arial" w:hAnsi="Arial" w:cs="Arial"/>
        </w:rPr>
      </w:pPr>
    </w:p>
    <w:p w14:paraId="710878F7" w14:textId="77777777" w:rsidR="0098752A" w:rsidRPr="00C8005B" w:rsidRDefault="00D42F36" w:rsidP="00D5534C">
      <w:pPr>
        <w:numPr>
          <w:ilvl w:val="2"/>
          <w:numId w:val="6"/>
        </w:numPr>
        <w:ind w:left="1710" w:hanging="810"/>
        <w:rPr>
          <w:rFonts w:ascii="Arial" w:hAnsi="Arial" w:cs="Arial"/>
        </w:rPr>
      </w:pPr>
      <w:r>
        <w:rPr>
          <w:rFonts w:ascii="Arial" w:hAnsi="Arial" w:cs="Arial"/>
          <w:b/>
        </w:rPr>
        <w:t>Excavation Assessment</w:t>
      </w:r>
      <w:r w:rsidR="0098752A" w:rsidRPr="00C8005B">
        <w:rPr>
          <w:rFonts w:ascii="Arial" w:hAnsi="Arial" w:cs="Arial"/>
        </w:rPr>
        <w:t xml:space="preserve"> - </w:t>
      </w:r>
      <w:r w:rsidRPr="00D77382">
        <w:rPr>
          <w:rFonts w:ascii="Arial" w:hAnsi="Arial" w:cs="Arial"/>
        </w:rPr>
        <w:t>Prior to any excavating, or pounding sign posts, tent/trailer stakes or grounding rods deeper than 36” inside the Refinery, the Excavation Coordinator shall document the location of underground utility installations, process piping, electric service, water lines, or any other underground installations</w:t>
      </w:r>
      <w:r>
        <w:rPr>
          <w:rFonts w:ascii="Arial" w:hAnsi="Arial" w:cs="Arial"/>
        </w:rPr>
        <w:t xml:space="preserve"> and completes the Excavation Assessment Form</w:t>
      </w:r>
      <w:r>
        <w:t xml:space="preserve">. </w:t>
      </w:r>
      <w:r w:rsidRPr="00A83178">
        <w:t xml:space="preserve"> </w:t>
      </w:r>
      <w:r>
        <w:rPr>
          <w:rFonts w:ascii="Arial" w:hAnsi="Arial" w:cs="Arial"/>
        </w:rPr>
        <w:t xml:space="preserve">The Excavation Assessment, redlines drawings and permit must be posted at the job site. </w:t>
      </w:r>
    </w:p>
    <w:p w14:paraId="710878F8" w14:textId="77777777" w:rsidR="0098752A" w:rsidRPr="00C8005B" w:rsidRDefault="0098752A" w:rsidP="00151C8C">
      <w:pPr>
        <w:ind w:left="1710" w:hanging="720"/>
        <w:rPr>
          <w:rFonts w:ascii="Arial" w:hAnsi="Arial" w:cs="Arial"/>
        </w:rPr>
      </w:pPr>
    </w:p>
    <w:p w14:paraId="710878F9" w14:textId="77777777" w:rsidR="0098752A" w:rsidRPr="00C8005B" w:rsidRDefault="0098752A" w:rsidP="00D5534C">
      <w:pPr>
        <w:numPr>
          <w:ilvl w:val="2"/>
          <w:numId w:val="6"/>
        </w:numPr>
        <w:ind w:left="1710" w:hanging="810"/>
        <w:rPr>
          <w:rFonts w:ascii="Arial" w:hAnsi="Arial" w:cs="Arial"/>
        </w:rPr>
      </w:pPr>
      <w:r w:rsidRPr="00C8005B">
        <w:rPr>
          <w:rFonts w:ascii="Arial" w:hAnsi="Arial" w:cs="Arial"/>
          <w:b/>
        </w:rPr>
        <w:lastRenderedPageBreak/>
        <w:t>Government Required Permits</w:t>
      </w:r>
      <w:r w:rsidRPr="00C8005B">
        <w:rPr>
          <w:rFonts w:ascii="Arial" w:hAnsi="Arial" w:cs="Arial"/>
        </w:rPr>
        <w:t xml:space="preserve"> – The contractor company is responsible for insuring that they have all permits required by Federal, State or local governments that are required for work in the refinery.</w:t>
      </w:r>
    </w:p>
    <w:p w14:paraId="710878FA" w14:textId="77777777" w:rsidR="00E12942" w:rsidRPr="00C8005B" w:rsidRDefault="00E12942" w:rsidP="00C8005B">
      <w:pPr>
        <w:ind w:left="846"/>
        <w:rPr>
          <w:rFonts w:ascii="Arial" w:hAnsi="Arial" w:cs="Arial"/>
        </w:rPr>
      </w:pPr>
    </w:p>
    <w:p w14:paraId="710878FB" w14:textId="77777777" w:rsidR="00E12942" w:rsidRPr="00C8005B" w:rsidRDefault="00E12942" w:rsidP="00C8005B">
      <w:pPr>
        <w:numPr>
          <w:ilvl w:val="0"/>
          <w:numId w:val="6"/>
        </w:numPr>
        <w:rPr>
          <w:rFonts w:ascii="Arial" w:hAnsi="Arial" w:cs="Arial"/>
        </w:rPr>
      </w:pPr>
      <w:r w:rsidRPr="00C8005B">
        <w:rPr>
          <w:rFonts w:ascii="Arial" w:hAnsi="Arial" w:cs="Arial"/>
          <w:b/>
        </w:rPr>
        <w:t>Crane Lift Safety</w:t>
      </w:r>
    </w:p>
    <w:p w14:paraId="710878FC" w14:textId="77777777" w:rsidR="00526170" w:rsidRPr="00C8005B" w:rsidRDefault="00526170" w:rsidP="00C8005B">
      <w:pPr>
        <w:ind w:left="360"/>
        <w:rPr>
          <w:rFonts w:ascii="Arial" w:hAnsi="Arial" w:cs="Arial"/>
        </w:rPr>
      </w:pPr>
    </w:p>
    <w:p w14:paraId="710878FD" w14:textId="77777777" w:rsidR="00E12942" w:rsidRPr="00941CA6" w:rsidRDefault="00E12942" w:rsidP="00C8005B">
      <w:pPr>
        <w:numPr>
          <w:ilvl w:val="1"/>
          <w:numId w:val="6"/>
        </w:numPr>
        <w:rPr>
          <w:rFonts w:ascii="Arial" w:hAnsi="Arial" w:cs="Arial"/>
        </w:rPr>
      </w:pPr>
      <w:r w:rsidRPr="00941CA6">
        <w:rPr>
          <w:rFonts w:ascii="Arial" w:hAnsi="Arial" w:cs="Arial"/>
        </w:rPr>
        <w:t xml:space="preserve">The minimum requirements to be followed when performing all lifts within the Refinery are outlined in </w:t>
      </w:r>
      <w:r w:rsidR="00D42F36">
        <w:rPr>
          <w:rFonts w:ascii="Arial" w:hAnsi="Arial" w:cs="Arial"/>
        </w:rPr>
        <w:t>Standing Instruction 2.8.4</w:t>
      </w:r>
      <w:r w:rsidRPr="00941CA6">
        <w:rPr>
          <w:rFonts w:ascii="Arial" w:hAnsi="Arial" w:cs="Arial"/>
        </w:rPr>
        <w:t xml:space="preserve">.   All “plan lifts” and “critical lifts”, as defined in the </w:t>
      </w:r>
      <w:r w:rsidR="00D42F36">
        <w:rPr>
          <w:rFonts w:ascii="Arial" w:hAnsi="Arial" w:cs="Arial"/>
        </w:rPr>
        <w:t>SI</w:t>
      </w:r>
      <w:r w:rsidRPr="00941CA6">
        <w:rPr>
          <w:rFonts w:ascii="Arial" w:hAnsi="Arial" w:cs="Arial"/>
        </w:rPr>
        <w:t xml:space="preserve">, shall be properly planned and documented using the </w:t>
      </w:r>
      <w:r w:rsidR="00D42F36">
        <w:rPr>
          <w:rFonts w:ascii="Arial" w:hAnsi="Arial" w:cs="Arial"/>
        </w:rPr>
        <w:t xml:space="preserve">appropriate </w:t>
      </w:r>
      <w:r w:rsidRPr="00941CA6">
        <w:rPr>
          <w:rFonts w:ascii="Arial" w:hAnsi="Arial" w:cs="Arial"/>
        </w:rPr>
        <w:t>Lift Plan form.</w:t>
      </w:r>
    </w:p>
    <w:p w14:paraId="710878FE" w14:textId="77777777" w:rsidR="00E12942" w:rsidRPr="00941CA6" w:rsidRDefault="00E12942" w:rsidP="00C8005B">
      <w:pPr>
        <w:ind w:left="846"/>
        <w:rPr>
          <w:rFonts w:ascii="Arial" w:hAnsi="Arial" w:cs="Arial"/>
        </w:rPr>
      </w:pPr>
    </w:p>
    <w:p w14:paraId="710878FF" w14:textId="77777777" w:rsidR="00E12942" w:rsidRDefault="00E12942" w:rsidP="00C8005B">
      <w:pPr>
        <w:numPr>
          <w:ilvl w:val="1"/>
          <w:numId w:val="6"/>
        </w:numPr>
        <w:rPr>
          <w:rFonts w:ascii="Arial" w:hAnsi="Arial" w:cs="Arial"/>
        </w:rPr>
      </w:pPr>
      <w:r w:rsidRPr="00941CA6">
        <w:rPr>
          <w:rFonts w:ascii="Arial" w:hAnsi="Arial" w:cs="Arial"/>
        </w:rPr>
        <w:t>All overhead lifts regardless of size shall follow refinery protocol by sounding the necessary horns and warnings.  There may be certain lifts that will require personnel to temporarily stop work and move to a different (safe) location. All affected personnel are expected to comply with the warnings and move to an identified safe area.</w:t>
      </w:r>
    </w:p>
    <w:p w14:paraId="71087900" w14:textId="77777777" w:rsidR="00526170" w:rsidRPr="00941CA6" w:rsidRDefault="00526170" w:rsidP="00C8005B">
      <w:pPr>
        <w:ind w:left="846"/>
        <w:rPr>
          <w:rFonts w:ascii="Arial" w:hAnsi="Arial" w:cs="Arial"/>
        </w:rPr>
      </w:pPr>
    </w:p>
    <w:p w14:paraId="71087901" w14:textId="77777777" w:rsidR="0098752A" w:rsidRPr="00941CA6" w:rsidRDefault="0098752A" w:rsidP="00C8005B">
      <w:pPr>
        <w:ind w:left="360" w:hanging="360"/>
        <w:rPr>
          <w:rFonts w:ascii="Arial" w:hAnsi="Arial" w:cs="Arial"/>
        </w:rPr>
      </w:pPr>
    </w:p>
    <w:p w14:paraId="71087902" w14:textId="77777777" w:rsidR="0098752A" w:rsidRPr="00941CA6" w:rsidRDefault="0098752A" w:rsidP="00C8005B">
      <w:pPr>
        <w:numPr>
          <w:ilvl w:val="0"/>
          <w:numId w:val="6"/>
        </w:numPr>
        <w:rPr>
          <w:rFonts w:ascii="Arial" w:hAnsi="Arial" w:cs="Arial"/>
          <w:b/>
        </w:rPr>
      </w:pPr>
      <w:r w:rsidRPr="00941CA6">
        <w:rPr>
          <w:rFonts w:ascii="Arial" w:hAnsi="Arial" w:cs="Arial"/>
          <w:b/>
        </w:rPr>
        <w:t>Chemical Hazards</w:t>
      </w:r>
      <w:r w:rsidR="00932168">
        <w:rPr>
          <w:rFonts w:ascii="Arial" w:hAnsi="Arial" w:cs="Arial"/>
          <w:b/>
        </w:rPr>
        <w:t>, GHS/Hazcom</w:t>
      </w:r>
      <w:r w:rsidRPr="00941CA6">
        <w:rPr>
          <w:rFonts w:ascii="Arial" w:hAnsi="Arial" w:cs="Arial"/>
          <w:b/>
        </w:rPr>
        <w:t xml:space="preserve"> and </w:t>
      </w:r>
      <w:r w:rsidR="00932168">
        <w:rPr>
          <w:rFonts w:ascii="Arial" w:hAnsi="Arial" w:cs="Arial"/>
          <w:b/>
        </w:rPr>
        <w:t>Process Safety Information</w:t>
      </w:r>
      <w:r w:rsidRPr="00941CA6">
        <w:rPr>
          <w:rFonts w:ascii="Arial" w:hAnsi="Arial" w:cs="Arial"/>
          <w:b/>
        </w:rPr>
        <w:t xml:space="preserve"> </w:t>
      </w:r>
    </w:p>
    <w:p w14:paraId="71087903" w14:textId="77777777" w:rsidR="0098752A" w:rsidRPr="00941CA6" w:rsidRDefault="0098752A" w:rsidP="00C8005B">
      <w:pPr>
        <w:ind w:left="360" w:hanging="360"/>
        <w:rPr>
          <w:rFonts w:ascii="Arial" w:hAnsi="Arial" w:cs="Arial"/>
        </w:rPr>
      </w:pPr>
    </w:p>
    <w:p w14:paraId="71087904" w14:textId="77777777" w:rsidR="00932168" w:rsidRDefault="00932168" w:rsidP="00C8005B">
      <w:pPr>
        <w:numPr>
          <w:ilvl w:val="1"/>
          <w:numId w:val="6"/>
        </w:numPr>
        <w:rPr>
          <w:rFonts w:ascii="Arial" w:hAnsi="Arial" w:cs="Arial"/>
        </w:rPr>
      </w:pPr>
      <w:r w:rsidRPr="00932168">
        <w:rPr>
          <w:rFonts w:ascii="Arial" w:hAnsi="Arial" w:cs="Arial"/>
        </w:rPr>
        <w:t xml:space="preserve">Specific Process Safety, Hazcom, and Emergency Response information about the unit(s) are </w:t>
      </w:r>
      <w:r w:rsidR="00D42F36">
        <w:rPr>
          <w:rFonts w:ascii="Arial" w:hAnsi="Arial" w:cs="Arial"/>
        </w:rPr>
        <w:t xml:space="preserve">provided during the permit process and may be documented on the permit. </w:t>
      </w:r>
    </w:p>
    <w:p w14:paraId="71087905" w14:textId="77777777" w:rsidR="00932168" w:rsidRDefault="00932168" w:rsidP="00C8005B">
      <w:pPr>
        <w:ind w:left="846"/>
        <w:rPr>
          <w:rFonts w:ascii="Arial" w:hAnsi="Arial" w:cs="Arial"/>
        </w:rPr>
      </w:pPr>
    </w:p>
    <w:p w14:paraId="71087906" w14:textId="77777777" w:rsidR="0098752A" w:rsidRPr="00941CA6" w:rsidRDefault="0098752A" w:rsidP="00C8005B">
      <w:pPr>
        <w:numPr>
          <w:ilvl w:val="1"/>
          <w:numId w:val="6"/>
        </w:numPr>
        <w:rPr>
          <w:rFonts w:ascii="Arial" w:hAnsi="Arial" w:cs="Arial"/>
        </w:rPr>
      </w:pPr>
      <w:r w:rsidRPr="00941CA6">
        <w:rPr>
          <w:rFonts w:ascii="Arial" w:hAnsi="Arial" w:cs="Arial"/>
        </w:rPr>
        <w:t>Contractor must provide Safety Data Sheets to the Refinery Contract Sponsor</w:t>
      </w:r>
      <w:r w:rsidR="0009415B">
        <w:rPr>
          <w:rFonts w:ascii="Arial" w:hAnsi="Arial" w:cs="Arial"/>
        </w:rPr>
        <w:t>, who the</w:t>
      </w:r>
      <w:r w:rsidR="00FD3611">
        <w:rPr>
          <w:rFonts w:ascii="Arial" w:hAnsi="Arial" w:cs="Arial"/>
        </w:rPr>
        <w:t>n</w:t>
      </w:r>
      <w:r w:rsidR="0009415B">
        <w:rPr>
          <w:rFonts w:ascii="Arial" w:hAnsi="Arial" w:cs="Arial"/>
        </w:rPr>
        <w:t xml:space="preserve"> must complete a new chemical MOC</w:t>
      </w:r>
      <w:r w:rsidRPr="00941CA6">
        <w:rPr>
          <w:rFonts w:ascii="Arial" w:hAnsi="Arial" w:cs="Arial"/>
        </w:rPr>
        <w:t xml:space="preserve"> before bringing chemicals on site.  The Contractor must maintain copies of SDSs for all chemicals used on company property in an onsite location that is accessible to their employees at all times.  The Contractor must insure that their employees receive an appropriate level of training on how to handle these materials.  Chemical containers must be labeled in accordance with federal and state requirements.</w:t>
      </w:r>
    </w:p>
    <w:p w14:paraId="71087907" w14:textId="77777777" w:rsidR="0098752A" w:rsidRPr="00941CA6" w:rsidRDefault="0098752A" w:rsidP="00C8005B">
      <w:pPr>
        <w:ind w:left="360" w:hanging="360"/>
        <w:rPr>
          <w:rFonts w:ascii="Arial" w:hAnsi="Arial" w:cs="Arial"/>
        </w:rPr>
      </w:pPr>
    </w:p>
    <w:p w14:paraId="71087908" w14:textId="77777777" w:rsidR="0098752A" w:rsidRDefault="0098752A" w:rsidP="00C8005B">
      <w:pPr>
        <w:numPr>
          <w:ilvl w:val="1"/>
          <w:numId w:val="6"/>
        </w:numPr>
        <w:rPr>
          <w:rFonts w:ascii="Arial" w:hAnsi="Arial" w:cs="Arial"/>
        </w:rPr>
      </w:pPr>
      <w:r w:rsidRPr="00C8005B">
        <w:rPr>
          <w:rFonts w:ascii="Arial" w:hAnsi="Arial" w:cs="Arial"/>
        </w:rPr>
        <w:t xml:space="preserve">The Refinery stores and processes numerous Hazardous Materials.  Contractor must become familiar with chemicals that are part of the job scope.  This is achieved by reviewing appropriate SDS’s for process streams or involved chemicals.  SDS’s can be obtained from </w:t>
      </w:r>
      <w:r w:rsidR="00C40541">
        <w:rPr>
          <w:rFonts w:ascii="Arial" w:hAnsi="Arial" w:cs="Arial"/>
        </w:rPr>
        <w:t>any DCRC employee or at any Control Room by utilizing the 3E system.</w:t>
      </w:r>
      <w:r w:rsidRPr="00C8005B">
        <w:rPr>
          <w:rFonts w:ascii="Arial" w:hAnsi="Arial" w:cs="Arial"/>
        </w:rPr>
        <w:t xml:space="preserve">  The Contractor must make themselves aware of the hazards of involved materials, convey this information to contractor employees and select and provide PPE accordingly.  Simplified Process Flow diagrams and equipment lists are also available for review.  Examples of several Refinery chemicals are included below.</w:t>
      </w:r>
    </w:p>
    <w:p w14:paraId="71087909" w14:textId="77777777" w:rsidR="0098752A" w:rsidRPr="00941CA6" w:rsidRDefault="0098752A" w:rsidP="00C8005B">
      <w:pPr>
        <w:ind w:left="360" w:hanging="360"/>
        <w:rPr>
          <w:rFonts w:ascii="Arial" w:hAnsi="Arial" w:cs="Arial"/>
        </w:rPr>
      </w:pPr>
    </w:p>
    <w:p w14:paraId="7108790A" w14:textId="77777777" w:rsidR="0098752A" w:rsidRDefault="0098752A" w:rsidP="00127763">
      <w:pPr>
        <w:numPr>
          <w:ilvl w:val="2"/>
          <w:numId w:val="6"/>
        </w:numPr>
        <w:tabs>
          <w:tab w:val="num" w:pos="2160"/>
        </w:tabs>
        <w:ind w:left="1710" w:hanging="720"/>
        <w:rPr>
          <w:rFonts w:ascii="Arial" w:hAnsi="Arial" w:cs="Arial"/>
        </w:rPr>
      </w:pPr>
      <w:r w:rsidRPr="00941CA6">
        <w:rPr>
          <w:rFonts w:ascii="Arial" w:hAnsi="Arial" w:cs="Arial"/>
          <w:b/>
        </w:rPr>
        <w:t>Acids &amp; Caustics</w:t>
      </w:r>
      <w:r w:rsidRPr="00941CA6">
        <w:rPr>
          <w:rFonts w:ascii="Arial" w:hAnsi="Arial" w:cs="Arial"/>
        </w:rPr>
        <w:t xml:space="preserve"> - </w:t>
      </w:r>
      <w:r w:rsidR="00C40541">
        <w:rPr>
          <w:rFonts w:ascii="Arial" w:hAnsi="Arial" w:cs="Arial"/>
        </w:rPr>
        <w:t>H</w:t>
      </w:r>
      <w:r w:rsidRPr="00941CA6">
        <w:rPr>
          <w:rFonts w:ascii="Arial" w:hAnsi="Arial" w:cs="Arial"/>
        </w:rPr>
        <w:t xml:space="preserve">ydrochloric (muriatic), sulfuric and phosphoric are examples of acids.  </w:t>
      </w:r>
      <w:r w:rsidR="0009415B">
        <w:rPr>
          <w:rFonts w:ascii="Arial" w:hAnsi="Arial" w:cs="Arial"/>
        </w:rPr>
        <w:t>S</w:t>
      </w:r>
      <w:r w:rsidRPr="00941CA6">
        <w:rPr>
          <w:rFonts w:ascii="Arial" w:hAnsi="Arial" w:cs="Arial"/>
        </w:rPr>
        <w:t>odium hydroxide (caustic soda) and potassium hydroxide (caustic potash) are examples of caustics.  Acute exposures to these materials may cause irritation, skin burns or pulmonary edema.  Chronic exposures may result in dermatitis, tooth erosion and chronic bronchitis.  Personal protective equipment required when working with these materials includes, but is not limited to, chemical resistant gloves, rubber boots, slicker suit, chemical goggles and face shield.</w:t>
      </w:r>
    </w:p>
    <w:p w14:paraId="7108790B" w14:textId="77777777" w:rsidR="0009415B" w:rsidRDefault="0009415B" w:rsidP="003432FA">
      <w:pPr>
        <w:tabs>
          <w:tab w:val="num" w:pos="2160"/>
        </w:tabs>
        <w:ind w:left="1710"/>
        <w:rPr>
          <w:rFonts w:ascii="Arial" w:hAnsi="Arial" w:cs="Arial"/>
        </w:rPr>
      </w:pPr>
    </w:p>
    <w:p w14:paraId="7108790C" w14:textId="77777777" w:rsidR="0009415B" w:rsidRPr="0009415B" w:rsidRDefault="0009415B" w:rsidP="0009415B">
      <w:pPr>
        <w:pStyle w:val="ListParagraph"/>
        <w:numPr>
          <w:ilvl w:val="3"/>
          <w:numId w:val="6"/>
        </w:numPr>
        <w:tabs>
          <w:tab w:val="clear" w:pos="1098"/>
          <w:tab w:val="num" w:pos="2610"/>
        </w:tabs>
        <w:ind w:left="2610" w:hanging="900"/>
        <w:rPr>
          <w:rFonts w:ascii="Arial" w:eastAsia="Times New Roman" w:hAnsi="Arial" w:cs="Arial"/>
          <w:sz w:val="20"/>
          <w:szCs w:val="20"/>
        </w:rPr>
      </w:pPr>
      <w:r w:rsidRPr="0009415B">
        <w:rPr>
          <w:rFonts w:ascii="Arial" w:eastAsia="Times New Roman" w:hAnsi="Arial" w:cs="Arial"/>
          <w:sz w:val="20"/>
          <w:szCs w:val="20"/>
        </w:rPr>
        <w:t>Sulfuric Acid (H2SO4) - Sulfuric acid is a dense, corrosive, oily, dibasic, strong acid that is colorless when pure and is a vigorous oxidizing and dehydrating agent. Sulfuric acid is used at the Alkylation Unit and Power Plant Water Treatment Plant.  It is delivered to the refinery by railcar and tank trucks and stored in tanks onsite.  Sulfuric acid is also analyzed and used at the Control Lab.  Sulfuric acid is in closed systems with potential exposure to personnel during loading, unloading, and tasks where equipment is opened.  Additionally, exposure can occur if an unexpected leak develops in the systems, or in the transfer lines located in the pipe rack east of the Alky, Cat Cracker, Crude, or Coker to the Red Lion Acid Plant.</w:t>
      </w:r>
    </w:p>
    <w:p w14:paraId="7108790D" w14:textId="77777777" w:rsidR="0098752A" w:rsidRPr="00C8005B" w:rsidRDefault="00C50D53" w:rsidP="00127763">
      <w:pPr>
        <w:numPr>
          <w:ilvl w:val="2"/>
          <w:numId w:val="6"/>
        </w:numPr>
        <w:tabs>
          <w:tab w:val="num" w:pos="2160"/>
          <w:tab w:val="num" w:pos="2880"/>
        </w:tabs>
        <w:ind w:left="1710" w:hanging="720"/>
        <w:rPr>
          <w:rFonts w:ascii="Arial" w:hAnsi="Arial" w:cs="Arial"/>
        </w:rPr>
      </w:pPr>
      <w:r w:rsidRPr="00C8005B">
        <w:rPr>
          <w:rFonts w:ascii="Arial" w:hAnsi="Arial" w:cs="Arial"/>
          <w:b/>
        </w:rPr>
        <w:lastRenderedPageBreak/>
        <w:t>Benzene</w:t>
      </w:r>
      <w:r w:rsidRPr="00C8005B">
        <w:rPr>
          <w:rFonts w:ascii="Arial" w:hAnsi="Arial" w:cs="Arial"/>
        </w:rPr>
        <w:t xml:space="preserve"> -</w:t>
      </w:r>
      <w:r w:rsidR="0098752A" w:rsidRPr="00C8005B">
        <w:rPr>
          <w:rFonts w:ascii="Arial" w:hAnsi="Arial" w:cs="Arial"/>
        </w:rPr>
        <w:t xml:space="preserve"> Benzene is a clear, colorless liquid with a sweet odor.  It is volatile and the vapors are highly flammable.   It is present in many Refinery process streams.  Benzene can enter the body via skin absorption, inhalation or ingestion (splashes or eating contaminated food).  Acute exposure to benzene may cause breathing difficulty, irritability, giddiness, headaches and dizziness.  Chronic exposures can cause convulsions, liver damage, heart damage, blood diseases and cancer (leukemia).  When contact with liquid benzene is likely, the minimal protective clothing requirements are chemical resistant gloves.  When splash potential exists, disposable coveralls and boots are required.  When exposures above the OSHA action level are possible, respiratory protection is required.</w:t>
      </w:r>
    </w:p>
    <w:p w14:paraId="7108790E" w14:textId="77777777" w:rsidR="0098752A" w:rsidRPr="00C8005B" w:rsidRDefault="0098752A" w:rsidP="00127763">
      <w:pPr>
        <w:tabs>
          <w:tab w:val="num" w:pos="2160"/>
        </w:tabs>
        <w:ind w:left="1710" w:hanging="720"/>
        <w:rPr>
          <w:rFonts w:ascii="Arial" w:hAnsi="Arial" w:cs="Arial"/>
        </w:rPr>
      </w:pPr>
    </w:p>
    <w:p w14:paraId="7108790F" w14:textId="77777777" w:rsidR="00886DCB" w:rsidRPr="00FD3611" w:rsidRDefault="0098752A" w:rsidP="003432FA">
      <w:pPr>
        <w:numPr>
          <w:ilvl w:val="2"/>
          <w:numId w:val="6"/>
        </w:numPr>
        <w:tabs>
          <w:tab w:val="num" w:pos="2160"/>
        </w:tabs>
        <w:ind w:left="1710" w:hanging="720"/>
        <w:rPr>
          <w:rFonts w:ascii="Arial" w:hAnsi="Arial" w:cs="Arial"/>
        </w:rPr>
      </w:pPr>
      <w:r w:rsidRPr="00C00064">
        <w:rPr>
          <w:rFonts w:ascii="Arial" w:hAnsi="Arial" w:cs="Arial"/>
          <w:b/>
        </w:rPr>
        <w:t xml:space="preserve">Carbon </w:t>
      </w:r>
      <w:r w:rsidR="00C50D53" w:rsidRPr="00C00064">
        <w:rPr>
          <w:rFonts w:ascii="Arial" w:hAnsi="Arial" w:cs="Arial"/>
          <w:b/>
        </w:rPr>
        <w:t>Monoxide</w:t>
      </w:r>
      <w:r w:rsidR="00C50D53" w:rsidRPr="00C00064">
        <w:rPr>
          <w:rFonts w:ascii="Arial" w:hAnsi="Arial" w:cs="Arial"/>
        </w:rPr>
        <w:t xml:space="preserve"> -</w:t>
      </w:r>
      <w:r w:rsidRPr="00C00064">
        <w:rPr>
          <w:rFonts w:ascii="Arial" w:hAnsi="Arial" w:cs="Arial"/>
        </w:rPr>
        <w:t xml:space="preserve"> Carbon monoxide is a clear, colorless and odorless gas.  It is often found in association with Refinery combustion processes (</w:t>
      </w:r>
      <w:r w:rsidR="00705BDB" w:rsidRPr="00C00064">
        <w:rPr>
          <w:rFonts w:ascii="Arial" w:hAnsi="Arial" w:cs="Arial"/>
        </w:rPr>
        <w:t>Powerhouse</w:t>
      </w:r>
      <w:r w:rsidRPr="00C00064">
        <w:rPr>
          <w:rFonts w:ascii="Arial" w:hAnsi="Arial" w:cs="Arial"/>
        </w:rPr>
        <w:t>, FCC, etc.) and welding/burning operations.  Inhalation is the primary route of exposure.  Exposure to carbon monoxide can cause headache, dizziness, drowsiness, pale skin, cherry red mucous membranes and loss of consciousness.  When exposures cannot be maintained below acceptable limits by engineering controls, supplied air breathing equipment is required.  Air purifying respirators cannot be used for protection against carbon monoxide.</w:t>
      </w:r>
      <w:r w:rsidR="00886DCB" w:rsidRPr="00C00064">
        <w:rPr>
          <w:rFonts w:ascii="Arial" w:hAnsi="Arial" w:cs="Arial"/>
        </w:rPr>
        <w:br/>
      </w:r>
    </w:p>
    <w:p w14:paraId="71087910" w14:textId="77777777" w:rsidR="0098752A" w:rsidRPr="00C8005B" w:rsidRDefault="0098752A" w:rsidP="00127763">
      <w:pPr>
        <w:tabs>
          <w:tab w:val="num" w:pos="2160"/>
        </w:tabs>
        <w:ind w:left="1710" w:hanging="720"/>
        <w:rPr>
          <w:rFonts w:ascii="Arial" w:hAnsi="Arial" w:cs="Arial"/>
        </w:rPr>
      </w:pPr>
    </w:p>
    <w:p w14:paraId="71087911" w14:textId="77777777" w:rsidR="0098752A" w:rsidRPr="00C8005B" w:rsidRDefault="0098752A" w:rsidP="00127763">
      <w:pPr>
        <w:numPr>
          <w:ilvl w:val="2"/>
          <w:numId w:val="6"/>
        </w:numPr>
        <w:tabs>
          <w:tab w:val="num" w:pos="2160"/>
          <w:tab w:val="num" w:pos="2952"/>
        </w:tabs>
        <w:ind w:left="1710" w:hanging="720"/>
        <w:rPr>
          <w:rFonts w:ascii="Arial" w:hAnsi="Arial" w:cs="Arial"/>
        </w:rPr>
      </w:pPr>
      <w:r w:rsidRPr="00C8005B">
        <w:rPr>
          <w:rFonts w:ascii="Arial" w:hAnsi="Arial" w:cs="Arial"/>
          <w:b/>
        </w:rPr>
        <w:t>Hydrogen Sulfide (H</w:t>
      </w:r>
      <w:r w:rsidRPr="00C8005B">
        <w:rPr>
          <w:rFonts w:ascii="Arial" w:hAnsi="Arial" w:cs="Arial"/>
          <w:b/>
          <w:vertAlign w:val="subscript"/>
        </w:rPr>
        <w:t>2</w:t>
      </w:r>
      <w:r w:rsidRPr="00C8005B">
        <w:rPr>
          <w:rFonts w:ascii="Arial" w:hAnsi="Arial" w:cs="Arial"/>
          <w:b/>
        </w:rPr>
        <w:t>S</w:t>
      </w:r>
      <w:r w:rsidR="00787187" w:rsidRPr="00C8005B">
        <w:rPr>
          <w:rFonts w:ascii="Arial" w:hAnsi="Arial" w:cs="Arial"/>
          <w:b/>
        </w:rPr>
        <w:t>)</w:t>
      </w:r>
      <w:r w:rsidR="00787187" w:rsidRPr="00C8005B">
        <w:rPr>
          <w:rFonts w:ascii="Arial" w:hAnsi="Arial" w:cs="Arial"/>
        </w:rPr>
        <w:t xml:space="preserve"> -</w:t>
      </w:r>
      <w:r w:rsidRPr="00C8005B">
        <w:rPr>
          <w:rFonts w:ascii="Arial" w:hAnsi="Arial" w:cs="Arial"/>
        </w:rPr>
        <w:t xml:space="preserve"> Hydrogen sulfide is a colorless, corrosive, flammable gas with a rotten egg odor.  H</w:t>
      </w:r>
      <w:r w:rsidRPr="00C8005B">
        <w:rPr>
          <w:rFonts w:ascii="Arial" w:hAnsi="Arial" w:cs="Arial"/>
          <w:vertAlign w:val="subscript"/>
        </w:rPr>
        <w:t>2</w:t>
      </w:r>
      <w:r w:rsidRPr="00C8005B">
        <w:rPr>
          <w:rFonts w:ascii="Arial" w:hAnsi="Arial" w:cs="Arial"/>
        </w:rPr>
        <w:t>S can deaden the sense of smell.   It is found in association with various process units.  Highest concentrations of H</w:t>
      </w:r>
      <w:r w:rsidRPr="00C8005B">
        <w:rPr>
          <w:rFonts w:ascii="Arial" w:hAnsi="Arial" w:cs="Arial"/>
          <w:vertAlign w:val="subscript"/>
        </w:rPr>
        <w:t>2</w:t>
      </w:r>
      <w:r w:rsidRPr="00C8005B">
        <w:rPr>
          <w:rFonts w:ascii="Arial" w:hAnsi="Arial" w:cs="Arial"/>
        </w:rPr>
        <w:t>S are found in association with the Sulfur Complex.  Primary route of exposure is by inhalation.  Acute symptoms of exposure include eye irritation, headache, respiratory problems and death.  Chronic exposures can cause eye infections, blurred vision and lung damage.  Jobs involving exposure to H</w:t>
      </w:r>
      <w:r w:rsidRPr="00C8005B">
        <w:rPr>
          <w:rFonts w:ascii="Arial" w:hAnsi="Arial" w:cs="Arial"/>
          <w:vertAlign w:val="subscript"/>
        </w:rPr>
        <w:t>2</w:t>
      </w:r>
      <w:r w:rsidRPr="00C8005B">
        <w:rPr>
          <w:rFonts w:ascii="Arial" w:hAnsi="Arial" w:cs="Arial"/>
        </w:rPr>
        <w:t xml:space="preserve">S above the permissible exposure limit require supplied air breathing equipment.  </w:t>
      </w:r>
    </w:p>
    <w:p w14:paraId="71087912" w14:textId="77777777" w:rsidR="0098752A" w:rsidRPr="00C8005B" w:rsidRDefault="0098752A" w:rsidP="00127763">
      <w:pPr>
        <w:tabs>
          <w:tab w:val="num" w:pos="2160"/>
        </w:tabs>
        <w:ind w:left="1710" w:hanging="720"/>
        <w:rPr>
          <w:rFonts w:ascii="Arial" w:hAnsi="Arial" w:cs="Arial"/>
        </w:rPr>
      </w:pPr>
    </w:p>
    <w:p w14:paraId="71087913" w14:textId="77777777" w:rsidR="0098752A" w:rsidRPr="00C8005B" w:rsidRDefault="0098752A" w:rsidP="00127763">
      <w:pPr>
        <w:numPr>
          <w:ilvl w:val="2"/>
          <w:numId w:val="6"/>
        </w:numPr>
        <w:tabs>
          <w:tab w:val="num" w:pos="2160"/>
          <w:tab w:val="num" w:pos="2952"/>
        </w:tabs>
        <w:ind w:left="1710" w:hanging="720"/>
        <w:rPr>
          <w:rFonts w:ascii="Arial" w:hAnsi="Arial" w:cs="Arial"/>
        </w:rPr>
      </w:pPr>
      <w:r w:rsidRPr="00C8005B">
        <w:rPr>
          <w:rFonts w:ascii="Arial" w:hAnsi="Arial" w:cs="Arial"/>
          <w:b/>
        </w:rPr>
        <w:t>Petroleum Product Streams - General</w:t>
      </w:r>
      <w:r w:rsidRPr="00C8005B">
        <w:rPr>
          <w:rFonts w:ascii="Arial" w:hAnsi="Arial" w:cs="Arial"/>
        </w:rPr>
        <w:t xml:space="preserve"> - Petroleum products (e.g., naphtha, gasoline, gas oils, resids, etc.) are mixtures of many hydrocarbon components.  "Lighter" streams may appear as clear gases or clear to yellowish liquids.  Heavier streams have the appearance of a thick black oil or tar.  Naphtha and gasoline streams contain benzene (see discussion on Benzene above).  Heavier streams may contain aromatic process oils.  Acute exposures to petroleum process streams may cause central nervous system depression, staggering gait, slurred speech, mental confusion and skin irritation.  Chronic exposures may cause dermatitis, liver cancer, kidney cancer and skin cancer.   When contact with liquid petroleum products is likely, the minimal protective clothing requirements are chemical resistant gloves.  When splash potential exists, disposable coveralls and rubber boots are required.  When there is a potential for significant airborne concentrations, respiratory protection is required.</w:t>
      </w:r>
    </w:p>
    <w:p w14:paraId="71087914" w14:textId="77777777" w:rsidR="0098752A" w:rsidRDefault="0098752A" w:rsidP="00127763">
      <w:pPr>
        <w:tabs>
          <w:tab w:val="num" w:pos="2160"/>
        </w:tabs>
        <w:ind w:left="1710" w:hanging="720"/>
        <w:rPr>
          <w:rFonts w:ascii="Arial" w:hAnsi="Arial" w:cs="Arial"/>
        </w:rPr>
      </w:pPr>
    </w:p>
    <w:p w14:paraId="71087915" w14:textId="77777777" w:rsidR="0098752A" w:rsidRPr="00C8005B" w:rsidRDefault="0098752A" w:rsidP="00127763">
      <w:pPr>
        <w:numPr>
          <w:ilvl w:val="2"/>
          <w:numId w:val="6"/>
        </w:numPr>
        <w:tabs>
          <w:tab w:val="num" w:pos="2160"/>
          <w:tab w:val="num" w:pos="2232"/>
        </w:tabs>
        <w:ind w:left="1710" w:hanging="720"/>
        <w:rPr>
          <w:rFonts w:ascii="Arial" w:hAnsi="Arial" w:cs="Arial"/>
        </w:rPr>
      </w:pPr>
      <w:r w:rsidRPr="00C8005B">
        <w:rPr>
          <w:rFonts w:ascii="Arial" w:hAnsi="Arial" w:cs="Arial"/>
          <w:b/>
        </w:rPr>
        <w:t>Spent Catalysts</w:t>
      </w:r>
      <w:r w:rsidRPr="00C8005B">
        <w:rPr>
          <w:rFonts w:ascii="Arial" w:hAnsi="Arial" w:cs="Arial"/>
        </w:rPr>
        <w:t xml:space="preserve"> - The appearance of spent catalysts varies from fine gray-white grains to black pellets.  Spent material may contain small concentrations of heavy metals, hydrocarbons or other materials absorbed on the surface.  Some catalysts are pyrophoric or water reactive.  Routes of exposure include inhalation or skin contact.  Acute exposures to spent catalyst may cause eye, nose and throat irritation and coughing.  Chronic exposures to these materials may cause dermatitis, respiratory damage or disease and skin cancer.  The minimum protective clothing when handling spent solid catalysts includes impermeable gloves, disposable coveralls, a System A or equivalent respirator and goggles.</w:t>
      </w:r>
    </w:p>
    <w:p w14:paraId="71087916" w14:textId="77777777" w:rsidR="00435F7B" w:rsidRPr="00C8005B" w:rsidRDefault="00435F7B" w:rsidP="00127763">
      <w:pPr>
        <w:tabs>
          <w:tab w:val="num" w:pos="2160"/>
        </w:tabs>
        <w:ind w:left="1710" w:hanging="720"/>
        <w:rPr>
          <w:rFonts w:ascii="Arial" w:hAnsi="Arial" w:cs="Arial"/>
        </w:rPr>
      </w:pPr>
    </w:p>
    <w:p w14:paraId="71087917" w14:textId="77777777" w:rsidR="0098752A" w:rsidRPr="00C8005B" w:rsidRDefault="0098752A" w:rsidP="00127763">
      <w:pPr>
        <w:numPr>
          <w:ilvl w:val="2"/>
          <w:numId w:val="6"/>
        </w:numPr>
        <w:tabs>
          <w:tab w:val="num" w:pos="2160"/>
        </w:tabs>
        <w:ind w:left="1710" w:hanging="720"/>
        <w:rPr>
          <w:rFonts w:ascii="Arial" w:hAnsi="Arial" w:cs="Arial"/>
          <w:b/>
        </w:rPr>
      </w:pPr>
      <w:r w:rsidRPr="00C8005B">
        <w:rPr>
          <w:rFonts w:ascii="Arial" w:hAnsi="Arial" w:cs="Arial"/>
          <w:b/>
        </w:rPr>
        <w:t xml:space="preserve">Asbestos &amp; Man Made Mineral Fiber (MMMF) </w:t>
      </w:r>
    </w:p>
    <w:p w14:paraId="71087918" w14:textId="77777777" w:rsidR="0098752A" w:rsidRPr="00C8005B" w:rsidRDefault="0098752A" w:rsidP="00C8005B">
      <w:pPr>
        <w:ind w:left="360" w:hanging="360"/>
        <w:rPr>
          <w:rFonts w:ascii="Arial" w:hAnsi="Arial" w:cs="Arial"/>
        </w:rPr>
      </w:pPr>
    </w:p>
    <w:p w14:paraId="71087919" w14:textId="77777777" w:rsidR="0098752A" w:rsidRPr="00C8005B" w:rsidRDefault="0098752A" w:rsidP="00127763">
      <w:pPr>
        <w:numPr>
          <w:ilvl w:val="3"/>
          <w:numId w:val="6"/>
        </w:numPr>
        <w:tabs>
          <w:tab w:val="num" w:pos="2160"/>
          <w:tab w:val="num" w:pos="2610"/>
        </w:tabs>
        <w:ind w:left="2610" w:hanging="900"/>
        <w:rPr>
          <w:rFonts w:ascii="Arial" w:hAnsi="Arial" w:cs="Arial"/>
        </w:rPr>
      </w:pPr>
      <w:r w:rsidRPr="00C8005B">
        <w:rPr>
          <w:rFonts w:ascii="Arial" w:hAnsi="Arial" w:cs="Arial"/>
        </w:rPr>
        <w:t xml:space="preserve">Asbestos materials are present throughout the refinery.  Pipe, vessel and tank insulation, gaskets, certain electrical components and transite materials may contain asbestos.  Insulation materials with aluminum jacketing secured with blue banding are considered non-asbestos containing materials.  Insulation without blue banding </w:t>
      </w:r>
      <w:r w:rsidRPr="00C8005B">
        <w:rPr>
          <w:rFonts w:ascii="Arial" w:hAnsi="Arial" w:cs="Arial"/>
        </w:rPr>
        <w:lastRenderedPageBreak/>
        <w:t xml:space="preserve">must be considered asbestos containing until proven otherwise.  Care should be taken when exposed insulation materials are present or when work could disturb existing insulation.  If removal of these materials is necessary, work will be performed by trained refinery employees or qualified contractors.  </w:t>
      </w:r>
    </w:p>
    <w:p w14:paraId="7108791A" w14:textId="77777777" w:rsidR="0098752A" w:rsidRPr="00C8005B" w:rsidRDefault="0098752A" w:rsidP="00127763">
      <w:pPr>
        <w:tabs>
          <w:tab w:val="num" w:pos="2610"/>
        </w:tabs>
        <w:ind w:left="2610" w:hanging="900"/>
        <w:rPr>
          <w:rFonts w:ascii="Arial" w:hAnsi="Arial" w:cs="Arial"/>
        </w:rPr>
      </w:pPr>
    </w:p>
    <w:p w14:paraId="7108791B" w14:textId="77777777" w:rsidR="0098752A" w:rsidRPr="00C8005B" w:rsidRDefault="0098752A" w:rsidP="00127763">
      <w:pPr>
        <w:numPr>
          <w:ilvl w:val="3"/>
          <w:numId w:val="6"/>
        </w:numPr>
        <w:tabs>
          <w:tab w:val="num" w:pos="2160"/>
          <w:tab w:val="num" w:pos="2610"/>
        </w:tabs>
        <w:ind w:left="2610" w:hanging="900"/>
        <w:rPr>
          <w:rFonts w:ascii="Arial" w:hAnsi="Arial" w:cs="Arial"/>
        </w:rPr>
      </w:pPr>
      <w:r w:rsidRPr="00C8005B">
        <w:rPr>
          <w:rFonts w:ascii="Arial" w:hAnsi="Arial" w:cs="Arial"/>
        </w:rPr>
        <w:t xml:space="preserve">Man Made Mineral Fiber (MMMF) materials must be handled with care.  MMMF products include fiberglass, ceramic fibers, mineral wool, etc.  Care must also be exercised when working with these materials. </w:t>
      </w:r>
    </w:p>
    <w:p w14:paraId="7108791C" w14:textId="77777777" w:rsidR="0098752A" w:rsidRPr="00C8005B" w:rsidRDefault="0098752A" w:rsidP="00127763">
      <w:pPr>
        <w:tabs>
          <w:tab w:val="num" w:pos="2610"/>
        </w:tabs>
        <w:ind w:left="2610" w:hanging="900"/>
        <w:rPr>
          <w:rFonts w:ascii="Arial" w:hAnsi="Arial" w:cs="Arial"/>
        </w:rPr>
      </w:pPr>
    </w:p>
    <w:p w14:paraId="7108791D" w14:textId="77777777" w:rsidR="0098752A" w:rsidRPr="00C8005B" w:rsidRDefault="0098752A" w:rsidP="00127763">
      <w:pPr>
        <w:numPr>
          <w:ilvl w:val="3"/>
          <w:numId w:val="6"/>
        </w:numPr>
        <w:tabs>
          <w:tab w:val="num" w:pos="2160"/>
          <w:tab w:val="num" w:pos="2610"/>
        </w:tabs>
        <w:ind w:left="2610" w:hanging="900"/>
        <w:rPr>
          <w:rFonts w:ascii="Arial" w:hAnsi="Arial" w:cs="Arial"/>
        </w:rPr>
      </w:pPr>
      <w:r w:rsidRPr="00C8005B">
        <w:rPr>
          <w:rFonts w:ascii="Arial" w:hAnsi="Arial" w:cs="Arial"/>
        </w:rPr>
        <w:t>Asbestos abatement companies must submit detailed work specifications to the Refinery Safety Department for all asbestos abatement projects.  The specifications must be reviewed and approved before starting work.</w:t>
      </w:r>
    </w:p>
    <w:p w14:paraId="7108791E" w14:textId="77777777" w:rsidR="0098752A" w:rsidRPr="00C8005B" w:rsidRDefault="0098752A" w:rsidP="00C8005B">
      <w:pPr>
        <w:ind w:left="360" w:hanging="360"/>
        <w:rPr>
          <w:rFonts w:ascii="Arial" w:hAnsi="Arial" w:cs="Arial"/>
        </w:rPr>
      </w:pPr>
    </w:p>
    <w:p w14:paraId="7108791F" w14:textId="77777777" w:rsidR="0098752A" w:rsidRPr="00C8005B" w:rsidRDefault="0098752A" w:rsidP="00127763">
      <w:pPr>
        <w:numPr>
          <w:ilvl w:val="2"/>
          <w:numId w:val="6"/>
        </w:numPr>
        <w:tabs>
          <w:tab w:val="num" w:pos="720"/>
        </w:tabs>
        <w:ind w:left="1710" w:hanging="720"/>
        <w:rPr>
          <w:rFonts w:ascii="Arial" w:hAnsi="Arial" w:cs="Arial"/>
        </w:rPr>
      </w:pPr>
      <w:r w:rsidRPr="00C8005B">
        <w:rPr>
          <w:rFonts w:ascii="Arial" w:hAnsi="Arial" w:cs="Arial"/>
          <w:b/>
        </w:rPr>
        <w:t>Inorganic Lead</w:t>
      </w:r>
      <w:r w:rsidRPr="00C8005B">
        <w:rPr>
          <w:rFonts w:ascii="Arial" w:hAnsi="Arial" w:cs="Arial"/>
        </w:rPr>
        <w:t xml:space="preserve"> - Inorganic lead is present in various surface coatings in the Refinery.  Welding, cutting, burning, manual scraping or other activities that disturb these surfaces must be performed in accordance with OSHA 1926.62.  Contractor must verify the presence or absence of lead prior to the start of work.  Contractor Company performing work involving lead must have a written program describing program administration and work procedures that are followed for work involving lead.  Contractor must be able to provide documentation of worker training, fit testing and verification of medical surveillance aspects of the program.</w:t>
      </w:r>
    </w:p>
    <w:p w14:paraId="71087920" w14:textId="77777777" w:rsidR="0098752A" w:rsidRPr="00C8005B" w:rsidRDefault="0098752A" w:rsidP="00127763">
      <w:pPr>
        <w:tabs>
          <w:tab w:val="num" w:pos="720"/>
        </w:tabs>
        <w:ind w:left="1710" w:hanging="720"/>
        <w:rPr>
          <w:rFonts w:ascii="Arial" w:hAnsi="Arial" w:cs="Arial"/>
        </w:rPr>
      </w:pPr>
    </w:p>
    <w:p w14:paraId="71087921" w14:textId="77777777" w:rsidR="0009415B" w:rsidRDefault="0009415B" w:rsidP="00127763">
      <w:pPr>
        <w:numPr>
          <w:ilvl w:val="3"/>
          <w:numId w:val="6"/>
        </w:numPr>
        <w:tabs>
          <w:tab w:val="num" w:pos="720"/>
          <w:tab w:val="num" w:pos="2160"/>
        </w:tabs>
        <w:ind w:left="2610" w:hanging="900"/>
        <w:rPr>
          <w:rFonts w:ascii="Arial" w:hAnsi="Arial" w:cs="Arial"/>
        </w:rPr>
      </w:pPr>
      <w:r>
        <w:rPr>
          <w:rFonts w:ascii="Arial" w:hAnsi="Arial" w:cs="Arial"/>
        </w:rPr>
        <w:t xml:space="preserve">As a general rule, if lead is present, it will be abated by specialty contractors, prior to the start of any work activities. See Standing Instruction 2.6.9 Handling Inorganic Lead Containing Materials. </w:t>
      </w:r>
      <w:r>
        <w:rPr>
          <w:rFonts w:ascii="Arial" w:hAnsi="Arial" w:cs="Arial"/>
        </w:rPr>
        <w:br/>
      </w:r>
    </w:p>
    <w:p w14:paraId="71087922" w14:textId="77777777" w:rsidR="0098752A" w:rsidRPr="00C8005B" w:rsidRDefault="0009415B" w:rsidP="00127763">
      <w:pPr>
        <w:numPr>
          <w:ilvl w:val="3"/>
          <w:numId w:val="6"/>
        </w:numPr>
        <w:tabs>
          <w:tab w:val="num" w:pos="720"/>
          <w:tab w:val="num" w:pos="2160"/>
        </w:tabs>
        <w:ind w:left="2610" w:hanging="900"/>
        <w:rPr>
          <w:rFonts w:ascii="Arial" w:hAnsi="Arial" w:cs="Arial"/>
        </w:rPr>
      </w:pPr>
      <w:r>
        <w:rPr>
          <w:rFonts w:ascii="Arial" w:hAnsi="Arial" w:cs="Arial"/>
        </w:rPr>
        <w:t>M</w:t>
      </w:r>
      <w:r w:rsidR="0098752A" w:rsidRPr="00C8005B">
        <w:rPr>
          <w:rFonts w:ascii="Arial" w:hAnsi="Arial" w:cs="Arial"/>
        </w:rPr>
        <w:t>ost work activities involving lead (e.g. burning, cutting, abrasive blasting, etc.) require supplied-air breathing equipment unless engineering controls successfully reduce the lead hazard.  Contractor must verify the effectiveness of engineering controls and submit completed exposure assessments to the Refinery Safety Department.</w:t>
      </w:r>
    </w:p>
    <w:p w14:paraId="71087923" w14:textId="77777777" w:rsidR="0098752A" w:rsidRPr="00C8005B" w:rsidRDefault="0098752A" w:rsidP="00127763">
      <w:pPr>
        <w:tabs>
          <w:tab w:val="num" w:pos="720"/>
        </w:tabs>
        <w:ind w:left="2610" w:hanging="900"/>
        <w:rPr>
          <w:rFonts w:ascii="Arial" w:hAnsi="Arial" w:cs="Arial"/>
        </w:rPr>
      </w:pPr>
    </w:p>
    <w:p w14:paraId="71087924" w14:textId="77777777" w:rsidR="0098752A" w:rsidRPr="00C8005B" w:rsidRDefault="0098752A" w:rsidP="00127763">
      <w:pPr>
        <w:numPr>
          <w:ilvl w:val="3"/>
          <w:numId w:val="6"/>
        </w:numPr>
        <w:tabs>
          <w:tab w:val="num" w:pos="720"/>
          <w:tab w:val="num" w:pos="2160"/>
        </w:tabs>
        <w:ind w:left="2610" w:hanging="900"/>
        <w:rPr>
          <w:rFonts w:ascii="Arial" w:hAnsi="Arial" w:cs="Arial"/>
        </w:rPr>
      </w:pPr>
      <w:r w:rsidRPr="00C8005B">
        <w:rPr>
          <w:rFonts w:ascii="Arial" w:hAnsi="Arial" w:cs="Arial"/>
        </w:rPr>
        <w:t>Companies performing work involving exposure to inorganic lead must submit detailed work specifications to the Refinery Safety Department.  The specifications must be reviewed and approved before starting work.</w:t>
      </w:r>
    </w:p>
    <w:p w14:paraId="71087925" w14:textId="77777777" w:rsidR="00E12942" w:rsidRPr="00C8005B" w:rsidRDefault="00E12942" w:rsidP="00127763">
      <w:pPr>
        <w:pStyle w:val="ListParagraph"/>
        <w:tabs>
          <w:tab w:val="num" w:pos="720"/>
        </w:tabs>
        <w:ind w:left="1710" w:hanging="720"/>
        <w:rPr>
          <w:rFonts w:ascii="Arial" w:hAnsi="Arial" w:cs="Arial"/>
        </w:rPr>
      </w:pPr>
    </w:p>
    <w:p w14:paraId="71087926" w14:textId="77777777" w:rsidR="00E12942" w:rsidRPr="00941CA6" w:rsidRDefault="00E12942" w:rsidP="00127763">
      <w:pPr>
        <w:numPr>
          <w:ilvl w:val="2"/>
          <w:numId w:val="6"/>
        </w:numPr>
        <w:tabs>
          <w:tab w:val="num" w:pos="720"/>
        </w:tabs>
        <w:ind w:left="1710" w:hanging="810"/>
        <w:rPr>
          <w:rFonts w:ascii="Arial" w:hAnsi="Arial" w:cs="Arial"/>
        </w:rPr>
      </w:pPr>
      <w:r w:rsidRPr="00C8005B">
        <w:rPr>
          <w:rFonts w:ascii="Arial" w:hAnsi="Arial" w:cs="Arial"/>
          <w:b/>
        </w:rPr>
        <w:t xml:space="preserve">Nitrogen/Inert Entry Work - </w:t>
      </w:r>
      <w:r w:rsidRPr="00C8005B">
        <w:rPr>
          <w:rFonts w:ascii="Arial" w:hAnsi="Arial" w:cs="Arial"/>
        </w:rPr>
        <w:t>Nitrogen is a colorless, odorless and tasteless gas at ambient temperature and pressure.  The principal hazard associated with nitrogen is the potential for asphyxiation by displacing oxygen.  Hydrocarbon or other contamination of the inert gas is possible whenever nitrogen is connected to process equipment or tankage.</w:t>
      </w:r>
    </w:p>
    <w:p w14:paraId="71087927" w14:textId="77777777" w:rsidR="00E12942" w:rsidRPr="00941CA6" w:rsidRDefault="00E12942" w:rsidP="00127763">
      <w:pPr>
        <w:tabs>
          <w:tab w:val="num" w:pos="720"/>
        </w:tabs>
        <w:ind w:left="1710" w:hanging="720"/>
        <w:rPr>
          <w:rFonts w:ascii="Arial" w:hAnsi="Arial" w:cs="Arial"/>
        </w:rPr>
      </w:pPr>
    </w:p>
    <w:p w14:paraId="71087928" w14:textId="77777777" w:rsidR="00E12942" w:rsidRPr="00941CA6" w:rsidRDefault="00E12942" w:rsidP="00127763">
      <w:pPr>
        <w:numPr>
          <w:ilvl w:val="3"/>
          <w:numId w:val="6"/>
        </w:numPr>
        <w:tabs>
          <w:tab w:val="num" w:pos="720"/>
        </w:tabs>
        <w:ind w:left="2610" w:hanging="900"/>
        <w:rPr>
          <w:rFonts w:ascii="Arial" w:hAnsi="Arial" w:cs="Arial"/>
        </w:rPr>
      </w:pPr>
      <w:r w:rsidRPr="00941CA6">
        <w:rPr>
          <w:rFonts w:ascii="Arial" w:hAnsi="Arial" w:cs="Arial"/>
        </w:rPr>
        <w:t xml:space="preserve">All personnel will follow the provisions of </w:t>
      </w:r>
      <w:r w:rsidR="00705BDB">
        <w:rPr>
          <w:rFonts w:ascii="Arial" w:hAnsi="Arial" w:cs="Arial"/>
        </w:rPr>
        <w:t>Standing Instruction 2.6.10</w:t>
      </w:r>
      <w:r w:rsidRPr="00941CA6">
        <w:rPr>
          <w:rFonts w:ascii="Arial" w:hAnsi="Arial" w:cs="Arial"/>
        </w:rPr>
        <w:t xml:space="preserve"> </w:t>
      </w:r>
      <w:r w:rsidR="00705BDB" w:rsidRPr="00D77382">
        <w:rPr>
          <w:rFonts w:ascii="Arial" w:hAnsi="Arial" w:cs="Arial"/>
          <w:spacing w:val="-3"/>
          <w:szCs w:val="22"/>
        </w:rPr>
        <w:t>Nitrogen and Inert Gas Handling Procedures and Precautions</w:t>
      </w:r>
      <w:r w:rsidR="00705BDB">
        <w:rPr>
          <w:rFonts w:ascii="Arial" w:hAnsi="Arial" w:cs="Arial"/>
          <w:sz w:val="18"/>
        </w:rPr>
        <w:t>.</w:t>
      </w:r>
    </w:p>
    <w:p w14:paraId="71087929" w14:textId="77777777" w:rsidR="00E12942" w:rsidRPr="00941CA6" w:rsidRDefault="00E12942" w:rsidP="00127763">
      <w:pPr>
        <w:tabs>
          <w:tab w:val="num" w:pos="720"/>
        </w:tabs>
        <w:ind w:left="2610" w:hanging="900"/>
        <w:rPr>
          <w:rFonts w:ascii="Arial" w:hAnsi="Arial" w:cs="Arial"/>
        </w:rPr>
      </w:pPr>
    </w:p>
    <w:p w14:paraId="7108792A" w14:textId="77777777" w:rsidR="00E12942" w:rsidRPr="00C8005B" w:rsidRDefault="00E12942" w:rsidP="00D77382">
      <w:pPr>
        <w:numPr>
          <w:ilvl w:val="3"/>
          <w:numId w:val="6"/>
        </w:numPr>
        <w:tabs>
          <w:tab w:val="num" w:pos="720"/>
        </w:tabs>
        <w:ind w:left="2610" w:hanging="900"/>
        <w:rPr>
          <w:rFonts w:ascii="Arial" w:hAnsi="Arial" w:cs="Arial"/>
        </w:rPr>
      </w:pPr>
      <w:r w:rsidRPr="00941CA6">
        <w:rPr>
          <w:rFonts w:ascii="Arial" w:hAnsi="Arial" w:cs="Arial"/>
        </w:rPr>
        <w:t xml:space="preserve">All Inert work will </w:t>
      </w:r>
      <w:r w:rsidR="00705BDB" w:rsidRPr="00941CA6">
        <w:rPr>
          <w:rFonts w:ascii="Arial" w:hAnsi="Arial" w:cs="Arial"/>
        </w:rPr>
        <w:t xml:space="preserve">follow the provisions of </w:t>
      </w:r>
      <w:r w:rsidR="00705BDB">
        <w:rPr>
          <w:rFonts w:ascii="Arial" w:hAnsi="Arial" w:cs="Arial"/>
        </w:rPr>
        <w:t>Standing Instruction 2.5.9</w:t>
      </w:r>
      <w:r w:rsidR="00705BDB" w:rsidRPr="00941CA6">
        <w:rPr>
          <w:rFonts w:ascii="Arial" w:hAnsi="Arial" w:cs="Arial"/>
        </w:rPr>
        <w:t xml:space="preserve"> </w:t>
      </w:r>
      <w:r w:rsidR="00705BDB">
        <w:rPr>
          <w:rFonts w:ascii="Arial" w:hAnsi="Arial" w:cs="Arial"/>
          <w:spacing w:val="-3"/>
          <w:szCs w:val="22"/>
        </w:rPr>
        <w:t>Inert Vessel Entry.</w:t>
      </w:r>
    </w:p>
    <w:p w14:paraId="7108792B" w14:textId="77777777" w:rsidR="00E12942" w:rsidRDefault="00E12942" w:rsidP="00127763">
      <w:pPr>
        <w:tabs>
          <w:tab w:val="num" w:pos="720"/>
        </w:tabs>
        <w:ind w:left="2610" w:hanging="900"/>
        <w:rPr>
          <w:rFonts w:ascii="Arial" w:hAnsi="Arial" w:cs="Arial"/>
        </w:rPr>
      </w:pPr>
    </w:p>
    <w:p w14:paraId="7108792C" w14:textId="77777777" w:rsidR="00435F7B" w:rsidRDefault="00435F7B" w:rsidP="00127763">
      <w:pPr>
        <w:tabs>
          <w:tab w:val="num" w:pos="720"/>
        </w:tabs>
        <w:ind w:left="2610" w:hanging="900"/>
        <w:rPr>
          <w:rFonts w:ascii="Arial" w:hAnsi="Arial" w:cs="Arial"/>
        </w:rPr>
      </w:pPr>
    </w:p>
    <w:p w14:paraId="7108792D" w14:textId="77777777" w:rsidR="00435F7B" w:rsidRDefault="00435F7B" w:rsidP="00127763">
      <w:pPr>
        <w:tabs>
          <w:tab w:val="num" w:pos="720"/>
        </w:tabs>
        <w:ind w:left="2610" w:hanging="900"/>
        <w:rPr>
          <w:rFonts w:ascii="Arial" w:hAnsi="Arial" w:cs="Arial"/>
        </w:rPr>
      </w:pPr>
    </w:p>
    <w:p w14:paraId="7108792E" w14:textId="77777777" w:rsidR="00435F7B" w:rsidRDefault="00435F7B" w:rsidP="00127763">
      <w:pPr>
        <w:tabs>
          <w:tab w:val="num" w:pos="720"/>
        </w:tabs>
        <w:ind w:left="2610" w:hanging="900"/>
        <w:rPr>
          <w:rFonts w:ascii="Arial" w:hAnsi="Arial" w:cs="Arial"/>
        </w:rPr>
      </w:pPr>
    </w:p>
    <w:p w14:paraId="7108792F" w14:textId="77777777" w:rsidR="00435F7B" w:rsidRDefault="00435F7B" w:rsidP="00127763">
      <w:pPr>
        <w:tabs>
          <w:tab w:val="num" w:pos="720"/>
        </w:tabs>
        <w:ind w:left="2610" w:hanging="900"/>
        <w:rPr>
          <w:rFonts w:ascii="Arial" w:hAnsi="Arial" w:cs="Arial"/>
        </w:rPr>
      </w:pPr>
    </w:p>
    <w:p w14:paraId="71087930" w14:textId="77777777" w:rsidR="00435F7B" w:rsidRPr="00C8005B" w:rsidRDefault="00435F7B" w:rsidP="00127763">
      <w:pPr>
        <w:tabs>
          <w:tab w:val="num" w:pos="720"/>
        </w:tabs>
        <w:ind w:left="2610" w:hanging="900"/>
        <w:rPr>
          <w:rFonts w:ascii="Arial" w:hAnsi="Arial" w:cs="Arial"/>
        </w:rPr>
      </w:pPr>
    </w:p>
    <w:p w14:paraId="71087931" w14:textId="77777777" w:rsidR="0098752A" w:rsidRPr="00C8005B" w:rsidRDefault="0098752A" w:rsidP="00C8005B">
      <w:pPr>
        <w:ind w:left="360" w:hanging="360"/>
        <w:rPr>
          <w:rFonts w:ascii="Arial" w:hAnsi="Arial" w:cs="Arial"/>
        </w:rPr>
      </w:pPr>
    </w:p>
    <w:p w14:paraId="71087932" w14:textId="77777777" w:rsidR="0098752A" w:rsidRPr="00C8005B" w:rsidRDefault="0098752A" w:rsidP="00127763">
      <w:pPr>
        <w:pStyle w:val="Heading2"/>
        <w:numPr>
          <w:ilvl w:val="0"/>
          <w:numId w:val="6"/>
        </w:numPr>
        <w:jc w:val="left"/>
        <w:rPr>
          <w:rFonts w:cs="Arial"/>
        </w:rPr>
      </w:pPr>
      <w:r w:rsidRPr="00C8005B">
        <w:rPr>
          <w:rFonts w:cs="Arial"/>
        </w:rPr>
        <w:lastRenderedPageBreak/>
        <w:t>Fire Prevention - General</w:t>
      </w:r>
    </w:p>
    <w:p w14:paraId="71087933" w14:textId="77777777" w:rsidR="0098752A" w:rsidRPr="00C8005B" w:rsidRDefault="0098752A" w:rsidP="00C8005B">
      <w:pPr>
        <w:ind w:left="360" w:hanging="360"/>
        <w:rPr>
          <w:rFonts w:ascii="Arial" w:hAnsi="Arial" w:cs="Arial"/>
        </w:rPr>
      </w:pPr>
    </w:p>
    <w:p w14:paraId="71087934" w14:textId="77777777" w:rsidR="0098752A" w:rsidRPr="00C8005B" w:rsidRDefault="0098752A" w:rsidP="00C8005B">
      <w:pPr>
        <w:numPr>
          <w:ilvl w:val="1"/>
          <w:numId w:val="6"/>
        </w:numPr>
        <w:rPr>
          <w:rFonts w:ascii="Arial" w:hAnsi="Arial" w:cs="Arial"/>
        </w:rPr>
      </w:pPr>
      <w:r w:rsidRPr="00C8005B">
        <w:rPr>
          <w:rFonts w:ascii="Arial" w:hAnsi="Arial" w:cs="Arial"/>
        </w:rPr>
        <w:t>Contractors are responsible for fire prevention.  All flammable liquids, including petroleum products, paint thinners or flammable solvents, must be properly labeled and stored as specified by current standards.</w:t>
      </w:r>
    </w:p>
    <w:p w14:paraId="71087935" w14:textId="77777777" w:rsidR="0098752A" w:rsidRPr="00C8005B" w:rsidRDefault="0098752A" w:rsidP="00C8005B">
      <w:pPr>
        <w:ind w:left="900" w:hanging="540"/>
        <w:rPr>
          <w:rFonts w:ascii="Arial" w:hAnsi="Arial" w:cs="Arial"/>
        </w:rPr>
      </w:pPr>
    </w:p>
    <w:p w14:paraId="71087936" w14:textId="77777777" w:rsidR="0098752A" w:rsidRPr="00C8005B" w:rsidRDefault="0098752A" w:rsidP="00C8005B">
      <w:pPr>
        <w:numPr>
          <w:ilvl w:val="1"/>
          <w:numId w:val="6"/>
        </w:numPr>
        <w:rPr>
          <w:rFonts w:ascii="Arial" w:hAnsi="Arial" w:cs="Arial"/>
        </w:rPr>
      </w:pPr>
      <w:r w:rsidRPr="00C8005B">
        <w:rPr>
          <w:rFonts w:ascii="Arial" w:hAnsi="Arial" w:cs="Arial"/>
        </w:rPr>
        <w:t>Work areas must remain clear and free of trash and other combustible materials.  Waste materials must be disposed of properly in accordance with current standards.</w:t>
      </w:r>
    </w:p>
    <w:p w14:paraId="71087937" w14:textId="77777777" w:rsidR="0098752A" w:rsidRPr="00C8005B" w:rsidRDefault="0098752A" w:rsidP="00C8005B">
      <w:pPr>
        <w:ind w:left="900" w:hanging="540"/>
        <w:rPr>
          <w:rFonts w:ascii="Arial" w:hAnsi="Arial" w:cs="Arial"/>
        </w:rPr>
      </w:pPr>
    </w:p>
    <w:p w14:paraId="71087938" w14:textId="77777777" w:rsidR="0098752A" w:rsidRPr="00C8005B" w:rsidRDefault="0098752A" w:rsidP="00C8005B">
      <w:pPr>
        <w:numPr>
          <w:ilvl w:val="1"/>
          <w:numId w:val="6"/>
        </w:numPr>
        <w:rPr>
          <w:rFonts w:ascii="Arial" w:hAnsi="Arial" w:cs="Arial"/>
        </w:rPr>
      </w:pPr>
      <w:r w:rsidRPr="00C8005B">
        <w:rPr>
          <w:rFonts w:ascii="Arial" w:hAnsi="Arial" w:cs="Arial"/>
        </w:rPr>
        <w:t>Contractors must furnish their own fire extinguishers (</w:t>
      </w:r>
      <w:r w:rsidR="00705BDB">
        <w:rPr>
          <w:rFonts w:ascii="Arial" w:hAnsi="Arial" w:cs="Arial"/>
        </w:rPr>
        <w:t>2</w:t>
      </w:r>
      <w:r w:rsidRPr="00C8005B">
        <w:rPr>
          <w:rFonts w:ascii="Arial" w:hAnsi="Arial" w:cs="Arial"/>
        </w:rPr>
        <w:t xml:space="preserve">0 pound </w:t>
      </w:r>
      <w:r w:rsidR="0009415B">
        <w:rPr>
          <w:rFonts w:ascii="Arial" w:hAnsi="Arial" w:cs="Arial"/>
        </w:rPr>
        <w:t>A</w:t>
      </w:r>
      <w:r w:rsidRPr="00C8005B">
        <w:rPr>
          <w:rFonts w:ascii="Arial" w:hAnsi="Arial" w:cs="Arial"/>
        </w:rPr>
        <w:t>BC dry chemical or other if prior approval is obtained from the Refinery Safety Department) when required by work permit.  Contractors may not remove fire extinguishers from storage locations except in the event of an emergency.  Contractors must inspect and maintain extinguishers in accordance with National Fire Protection Association (NFPA) requirements.</w:t>
      </w:r>
    </w:p>
    <w:p w14:paraId="71087939" w14:textId="77777777" w:rsidR="0098752A" w:rsidRPr="00C8005B" w:rsidRDefault="0098752A" w:rsidP="00C8005B">
      <w:pPr>
        <w:ind w:left="360" w:hanging="360"/>
        <w:rPr>
          <w:rFonts w:ascii="Arial" w:hAnsi="Arial" w:cs="Arial"/>
        </w:rPr>
      </w:pPr>
    </w:p>
    <w:p w14:paraId="7108793A" w14:textId="77777777" w:rsidR="0098752A" w:rsidRPr="00C8005B" w:rsidRDefault="0098752A" w:rsidP="00127763">
      <w:pPr>
        <w:pStyle w:val="Heading2"/>
        <w:numPr>
          <w:ilvl w:val="0"/>
          <w:numId w:val="6"/>
        </w:numPr>
        <w:jc w:val="left"/>
        <w:rPr>
          <w:rFonts w:cs="Arial"/>
        </w:rPr>
      </w:pPr>
      <w:r w:rsidRPr="00C8005B">
        <w:rPr>
          <w:rFonts w:cs="Arial"/>
        </w:rPr>
        <w:t>Emergency Management (Section 1-02)</w:t>
      </w:r>
    </w:p>
    <w:p w14:paraId="7108793B" w14:textId="77777777" w:rsidR="0098752A" w:rsidRPr="00C8005B" w:rsidRDefault="0098752A" w:rsidP="00C8005B">
      <w:pPr>
        <w:ind w:left="360" w:hanging="360"/>
        <w:rPr>
          <w:rFonts w:ascii="Arial" w:hAnsi="Arial" w:cs="Arial"/>
        </w:rPr>
      </w:pPr>
    </w:p>
    <w:p w14:paraId="7108793C" w14:textId="77777777" w:rsidR="0098752A" w:rsidRPr="00C8005B" w:rsidRDefault="0098752A" w:rsidP="00C8005B">
      <w:pPr>
        <w:numPr>
          <w:ilvl w:val="1"/>
          <w:numId w:val="6"/>
        </w:numPr>
        <w:rPr>
          <w:rFonts w:ascii="Arial" w:hAnsi="Arial" w:cs="Arial"/>
          <w:b/>
        </w:rPr>
      </w:pPr>
      <w:r w:rsidRPr="00C8005B">
        <w:rPr>
          <w:rFonts w:ascii="Arial" w:hAnsi="Arial" w:cs="Arial"/>
          <w:b/>
        </w:rPr>
        <w:t>Reporting</w:t>
      </w:r>
    </w:p>
    <w:p w14:paraId="7108793D" w14:textId="77777777" w:rsidR="0098752A" w:rsidRPr="00C8005B" w:rsidRDefault="0098752A" w:rsidP="00C8005B">
      <w:pPr>
        <w:ind w:left="360" w:hanging="360"/>
        <w:rPr>
          <w:rFonts w:ascii="Arial" w:hAnsi="Arial" w:cs="Arial"/>
        </w:rPr>
      </w:pPr>
    </w:p>
    <w:p w14:paraId="7108793E" w14:textId="77777777" w:rsidR="0098752A" w:rsidRPr="00C8005B" w:rsidRDefault="0098752A" w:rsidP="00127763">
      <w:pPr>
        <w:numPr>
          <w:ilvl w:val="2"/>
          <w:numId w:val="6"/>
        </w:numPr>
        <w:tabs>
          <w:tab w:val="clear" w:pos="1872"/>
          <w:tab w:val="num" w:pos="1890"/>
        </w:tabs>
        <w:ind w:left="1890" w:hanging="810"/>
        <w:rPr>
          <w:rFonts w:ascii="Arial" w:hAnsi="Arial" w:cs="Arial"/>
        </w:rPr>
      </w:pPr>
      <w:r w:rsidRPr="00C8005B">
        <w:rPr>
          <w:rFonts w:ascii="Arial" w:hAnsi="Arial" w:cs="Arial"/>
        </w:rPr>
        <w:t>Contractors must report all fires, spills, leaks, and medical emergencies.  Contractors must report emergencies by going to the nearest telephone and dialing x</w:t>
      </w:r>
      <w:r w:rsidR="00705BDB">
        <w:rPr>
          <w:rFonts w:ascii="Arial" w:hAnsi="Arial" w:cs="Arial"/>
        </w:rPr>
        <w:t>7777</w:t>
      </w:r>
      <w:r w:rsidRPr="00C8005B">
        <w:rPr>
          <w:rFonts w:ascii="Arial" w:hAnsi="Arial" w:cs="Arial"/>
        </w:rPr>
        <w:t xml:space="preserve"> or </w:t>
      </w:r>
      <w:r w:rsidR="00705BDB">
        <w:rPr>
          <w:rFonts w:ascii="Arial" w:hAnsi="Arial" w:cs="Arial"/>
        </w:rPr>
        <w:t xml:space="preserve">call on the Ops Mngt Channel </w:t>
      </w:r>
      <w:r w:rsidRPr="00C8005B">
        <w:rPr>
          <w:rFonts w:ascii="Arial" w:hAnsi="Arial" w:cs="Arial"/>
        </w:rPr>
        <w:t>of any Refinery radio.  When reporting emergencies, contractor must provide the following information:</w:t>
      </w:r>
    </w:p>
    <w:p w14:paraId="7108793F" w14:textId="77777777" w:rsidR="0098752A" w:rsidRPr="00C8005B" w:rsidRDefault="0098752A" w:rsidP="00C8005B">
      <w:pPr>
        <w:ind w:left="1440"/>
        <w:rPr>
          <w:rFonts w:ascii="Arial" w:hAnsi="Arial" w:cs="Arial"/>
        </w:rPr>
      </w:pPr>
    </w:p>
    <w:p w14:paraId="71087940" w14:textId="77777777" w:rsidR="0098752A" w:rsidRPr="00C8005B" w:rsidRDefault="0098752A" w:rsidP="00127763">
      <w:pPr>
        <w:numPr>
          <w:ilvl w:val="3"/>
          <w:numId w:val="6"/>
        </w:numPr>
        <w:ind w:firstLine="792"/>
        <w:rPr>
          <w:rFonts w:ascii="Arial" w:hAnsi="Arial" w:cs="Arial"/>
        </w:rPr>
      </w:pPr>
      <w:r w:rsidRPr="00C8005B">
        <w:rPr>
          <w:rFonts w:ascii="Arial" w:hAnsi="Arial" w:cs="Arial"/>
        </w:rPr>
        <w:t>Their name</w:t>
      </w:r>
    </w:p>
    <w:p w14:paraId="71087941" w14:textId="77777777" w:rsidR="0098752A" w:rsidRPr="00C8005B" w:rsidRDefault="0098752A" w:rsidP="00127763">
      <w:pPr>
        <w:numPr>
          <w:ilvl w:val="3"/>
          <w:numId w:val="6"/>
        </w:numPr>
        <w:ind w:firstLine="792"/>
        <w:rPr>
          <w:rFonts w:ascii="Arial" w:hAnsi="Arial" w:cs="Arial"/>
        </w:rPr>
      </w:pPr>
      <w:r w:rsidRPr="00C8005B">
        <w:rPr>
          <w:rFonts w:ascii="Arial" w:hAnsi="Arial" w:cs="Arial"/>
        </w:rPr>
        <w:t>The name of the company</w:t>
      </w:r>
    </w:p>
    <w:p w14:paraId="71087942" w14:textId="77777777" w:rsidR="0098752A" w:rsidRPr="00C8005B" w:rsidRDefault="0098752A" w:rsidP="00127763">
      <w:pPr>
        <w:numPr>
          <w:ilvl w:val="3"/>
          <w:numId w:val="6"/>
        </w:numPr>
        <w:ind w:firstLine="792"/>
        <w:rPr>
          <w:rFonts w:ascii="Arial" w:hAnsi="Arial" w:cs="Arial"/>
        </w:rPr>
      </w:pPr>
      <w:r w:rsidRPr="00C8005B">
        <w:rPr>
          <w:rFonts w:ascii="Arial" w:hAnsi="Arial" w:cs="Arial"/>
        </w:rPr>
        <w:t>The specific work location</w:t>
      </w:r>
    </w:p>
    <w:p w14:paraId="71087943" w14:textId="77777777" w:rsidR="0098752A" w:rsidRPr="00C8005B" w:rsidRDefault="0098752A" w:rsidP="00127763">
      <w:pPr>
        <w:numPr>
          <w:ilvl w:val="3"/>
          <w:numId w:val="6"/>
        </w:numPr>
        <w:ind w:firstLine="792"/>
        <w:rPr>
          <w:rFonts w:ascii="Arial" w:hAnsi="Arial" w:cs="Arial"/>
        </w:rPr>
      </w:pPr>
      <w:r w:rsidRPr="00C8005B">
        <w:rPr>
          <w:rFonts w:ascii="Arial" w:hAnsi="Arial" w:cs="Arial"/>
        </w:rPr>
        <w:t>The type of emergency</w:t>
      </w:r>
    </w:p>
    <w:p w14:paraId="71087944" w14:textId="77777777" w:rsidR="0098752A" w:rsidRPr="00C8005B" w:rsidRDefault="0098752A" w:rsidP="00C8005B">
      <w:pPr>
        <w:ind w:left="720"/>
        <w:rPr>
          <w:rFonts w:ascii="Arial" w:hAnsi="Arial" w:cs="Arial"/>
        </w:rPr>
      </w:pPr>
    </w:p>
    <w:p w14:paraId="71087945" w14:textId="77777777" w:rsidR="0098752A" w:rsidRPr="00C8005B" w:rsidRDefault="0098752A" w:rsidP="00127763">
      <w:pPr>
        <w:numPr>
          <w:ilvl w:val="2"/>
          <w:numId w:val="6"/>
        </w:numPr>
        <w:ind w:left="1890" w:hanging="810"/>
        <w:rPr>
          <w:rFonts w:ascii="Arial" w:hAnsi="Arial" w:cs="Arial"/>
        </w:rPr>
      </w:pPr>
      <w:r w:rsidRPr="00C8005B">
        <w:rPr>
          <w:rFonts w:ascii="Arial" w:hAnsi="Arial" w:cs="Arial"/>
        </w:rPr>
        <w:t xml:space="preserve">Do not hang up the phone until released by the Emergency Dispatcher.  </w:t>
      </w:r>
    </w:p>
    <w:p w14:paraId="71087946" w14:textId="77777777" w:rsidR="0098752A" w:rsidRPr="00C8005B" w:rsidRDefault="0098752A" w:rsidP="00C8005B">
      <w:pPr>
        <w:ind w:left="360" w:hanging="360"/>
        <w:rPr>
          <w:rFonts w:ascii="Arial" w:hAnsi="Arial" w:cs="Arial"/>
        </w:rPr>
      </w:pPr>
    </w:p>
    <w:p w14:paraId="71087947" w14:textId="77777777" w:rsidR="0098752A" w:rsidRPr="00C8005B" w:rsidRDefault="0098752A" w:rsidP="00C8005B">
      <w:pPr>
        <w:numPr>
          <w:ilvl w:val="1"/>
          <w:numId w:val="6"/>
        </w:numPr>
        <w:rPr>
          <w:rFonts w:ascii="Arial" w:hAnsi="Arial" w:cs="Arial"/>
          <w:b/>
        </w:rPr>
      </w:pPr>
      <w:r w:rsidRPr="00C8005B">
        <w:rPr>
          <w:rFonts w:ascii="Arial" w:hAnsi="Arial" w:cs="Arial"/>
          <w:b/>
        </w:rPr>
        <w:t>Emergency Notification</w:t>
      </w:r>
    </w:p>
    <w:p w14:paraId="71087948" w14:textId="77777777" w:rsidR="0098752A" w:rsidRPr="00C8005B" w:rsidRDefault="0098752A" w:rsidP="00C8005B">
      <w:pPr>
        <w:ind w:left="360" w:hanging="360"/>
        <w:rPr>
          <w:rFonts w:ascii="Arial" w:hAnsi="Arial" w:cs="Arial"/>
        </w:rPr>
      </w:pPr>
    </w:p>
    <w:p w14:paraId="71087949" w14:textId="77777777" w:rsidR="0098752A" w:rsidRPr="00C8005B" w:rsidRDefault="0098752A" w:rsidP="00127763">
      <w:pPr>
        <w:numPr>
          <w:ilvl w:val="2"/>
          <w:numId w:val="6"/>
        </w:numPr>
        <w:ind w:left="1890" w:hanging="810"/>
        <w:rPr>
          <w:rFonts w:ascii="Arial" w:hAnsi="Arial" w:cs="Arial"/>
        </w:rPr>
      </w:pPr>
      <w:r w:rsidRPr="00C8005B">
        <w:rPr>
          <w:rFonts w:ascii="Arial" w:hAnsi="Arial" w:cs="Arial"/>
        </w:rPr>
        <w:t>Process Unit Alarms - Unit upsets, emergencies or releases will be signaled by the use of unit alarms (horns or sirens).  Contractor employees working in affected areas must follow the following steps:</w:t>
      </w:r>
    </w:p>
    <w:p w14:paraId="7108794A" w14:textId="77777777" w:rsidR="0098752A" w:rsidRPr="00C8005B" w:rsidRDefault="0098752A" w:rsidP="00C8005B">
      <w:pPr>
        <w:ind w:left="360" w:hanging="360"/>
        <w:rPr>
          <w:rFonts w:ascii="Arial" w:hAnsi="Arial" w:cs="Arial"/>
        </w:rPr>
      </w:pPr>
    </w:p>
    <w:p w14:paraId="7108794B" w14:textId="77777777" w:rsidR="0098752A" w:rsidRPr="00C8005B" w:rsidRDefault="0098752A" w:rsidP="00127763">
      <w:pPr>
        <w:numPr>
          <w:ilvl w:val="3"/>
          <w:numId w:val="6"/>
        </w:numPr>
        <w:tabs>
          <w:tab w:val="clear" w:pos="1098"/>
          <w:tab w:val="num" w:pos="2880"/>
        </w:tabs>
        <w:ind w:firstLine="792"/>
        <w:rPr>
          <w:rFonts w:ascii="Arial" w:hAnsi="Arial" w:cs="Arial"/>
        </w:rPr>
      </w:pPr>
      <w:r w:rsidRPr="00C8005B">
        <w:rPr>
          <w:rFonts w:ascii="Arial" w:hAnsi="Arial" w:cs="Arial"/>
        </w:rPr>
        <w:t>Stop work.</w:t>
      </w:r>
    </w:p>
    <w:p w14:paraId="7108794C" w14:textId="77777777" w:rsidR="0098752A" w:rsidRPr="00C8005B" w:rsidRDefault="0098752A" w:rsidP="00127763">
      <w:pPr>
        <w:tabs>
          <w:tab w:val="num" w:pos="2880"/>
        </w:tabs>
        <w:ind w:left="2700" w:firstLine="792"/>
        <w:rPr>
          <w:rFonts w:ascii="Arial" w:hAnsi="Arial" w:cs="Arial"/>
        </w:rPr>
      </w:pPr>
    </w:p>
    <w:p w14:paraId="7108794D" w14:textId="77777777" w:rsidR="0098752A" w:rsidRPr="00C8005B" w:rsidRDefault="0098752A" w:rsidP="00127763">
      <w:pPr>
        <w:numPr>
          <w:ilvl w:val="3"/>
          <w:numId w:val="6"/>
        </w:numPr>
        <w:tabs>
          <w:tab w:val="clear" w:pos="1098"/>
          <w:tab w:val="num" w:pos="2880"/>
        </w:tabs>
        <w:ind w:firstLine="792"/>
        <w:rPr>
          <w:rFonts w:ascii="Arial" w:hAnsi="Arial" w:cs="Arial"/>
        </w:rPr>
      </w:pPr>
      <w:r w:rsidRPr="00C8005B">
        <w:rPr>
          <w:rFonts w:ascii="Arial" w:hAnsi="Arial" w:cs="Arial"/>
        </w:rPr>
        <w:t>Stabilize and secure the work area.</w:t>
      </w:r>
    </w:p>
    <w:p w14:paraId="7108794E" w14:textId="77777777" w:rsidR="0098752A" w:rsidRPr="00C8005B" w:rsidRDefault="0098752A" w:rsidP="00127763">
      <w:pPr>
        <w:tabs>
          <w:tab w:val="num" w:pos="2880"/>
        </w:tabs>
        <w:ind w:left="2700" w:firstLine="792"/>
        <w:rPr>
          <w:rFonts w:ascii="Arial" w:hAnsi="Arial" w:cs="Arial"/>
        </w:rPr>
      </w:pPr>
    </w:p>
    <w:p w14:paraId="7108794F" w14:textId="77777777" w:rsidR="0098752A" w:rsidRPr="00C8005B" w:rsidRDefault="0098752A" w:rsidP="00127763">
      <w:pPr>
        <w:numPr>
          <w:ilvl w:val="3"/>
          <w:numId w:val="6"/>
        </w:numPr>
        <w:tabs>
          <w:tab w:val="clear" w:pos="1098"/>
          <w:tab w:val="num" w:pos="738"/>
          <w:tab w:val="num" w:pos="2160"/>
          <w:tab w:val="num" w:pos="2880"/>
        </w:tabs>
        <w:ind w:left="2880" w:hanging="990"/>
        <w:rPr>
          <w:rFonts w:ascii="Arial" w:hAnsi="Arial" w:cs="Arial"/>
        </w:rPr>
      </w:pPr>
      <w:r w:rsidRPr="00C8005B">
        <w:rPr>
          <w:rFonts w:ascii="Arial" w:hAnsi="Arial" w:cs="Arial"/>
        </w:rPr>
        <w:t xml:space="preserve">Proceed to </w:t>
      </w:r>
      <w:r w:rsidR="00705BDB">
        <w:rPr>
          <w:rFonts w:ascii="Arial" w:hAnsi="Arial" w:cs="Arial"/>
        </w:rPr>
        <w:t>the Evacuation Mustering</w:t>
      </w:r>
      <w:r w:rsidRPr="00C8005B">
        <w:rPr>
          <w:rFonts w:ascii="Arial" w:hAnsi="Arial" w:cs="Arial"/>
        </w:rPr>
        <w:t xml:space="preserve"> location (Contractor employees must observe wind conditions and proceed upwind or crosswind from the site of the emergency).</w:t>
      </w:r>
    </w:p>
    <w:p w14:paraId="71087950" w14:textId="77777777" w:rsidR="0098752A" w:rsidRPr="00C8005B" w:rsidRDefault="0098752A" w:rsidP="00127763">
      <w:pPr>
        <w:tabs>
          <w:tab w:val="num" w:pos="2880"/>
        </w:tabs>
        <w:ind w:left="2880" w:hanging="990"/>
        <w:rPr>
          <w:rFonts w:ascii="Arial" w:hAnsi="Arial" w:cs="Arial"/>
        </w:rPr>
      </w:pPr>
    </w:p>
    <w:p w14:paraId="71087951" w14:textId="77777777" w:rsidR="0098752A" w:rsidRPr="00C8005B" w:rsidRDefault="0098752A" w:rsidP="00127763">
      <w:pPr>
        <w:numPr>
          <w:ilvl w:val="3"/>
          <w:numId w:val="6"/>
        </w:numPr>
        <w:tabs>
          <w:tab w:val="clear" w:pos="1098"/>
          <w:tab w:val="num" w:pos="2160"/>
          <w:tab w:val="num" w:pos="2880"/>
        </w:tabs>
        <w:ind w:left="2880" w:hanging="990"/>
        <w:rPr>
          <w:rFonts w:ascii="Arial" w:hAnsi="Arial" w:cs="Arial"/>
        </w:rPr>
      </w:pPr>
      <w:r w:rsidRPr="00C8005B">
        <w:rPr>
          <w:rFonts w:ascii="Arial" w:hAnsi="Arial" w:cs="Arial"/>
        </w:rPr>
        <w:t xml:space="preserve">Conduct a headcount of all employees.  Report any missing employees to the </w:t>
      </w:r>
      <w:r w:rsidR="00FD3611">
        <w:rPr>
          <w:rFonts w:ascii="Arial" w:hAnsi="Arial" w:cs="Arial"/>
        </w:rPr>
        <w:t>The Refinery Contract Sponsor or facility representative</w:t>
      </w:r>
      <w:r w:rsidRPr="00C8005B">
        <w:rPr>
          <w:rFonts w:ascii="Arial" w:hAnsi="Arial" w:cs="Arial"/>
        </w:rPr>
        <w:t>.</w:t>
      </w:r>
    </w:p>
    <w:p w14:paraId="71087952" w14:textId="77777777" w:rsidR="0098752A" w:rsidRPr="00C8005B" w:rsidRDefault="0098752A" w:rsidP="00127763">
      <w:pPr>
        <w:tabs>
          <w:tab w:val="num" w:pos="2880"/>
        </w:tabs>
        <w:ind w:left="2880" w:hanging="990"/>
        <w:rPr>
          <w:rFonts w:ascii="Arial" w:hAnsi="Arial" w:cs="Arial"/>
        </w:rPr>
      </w:pPr>
    </w:p>
    <w:p w14:paraId="71087953" w14:textId="77777777" w:rsidR="0098752A" w:rsidRPr="00C8005B" w:rsidRDefault="0098752A" w:rsidP="00D77382">
      <w:pPr>
        <w:rPr>
          <w:rFonts w:ascii="Arial" w:hAnsi="Arial" w:cs="Arial"/>
        </w:rPr>
      </w:pPr>
    </w:p>
    <w:p w14:paraId="71087954" w14:textId="77777777" w:rsidR="0098752A" w:rsidRPr="00C8005B" w:rsidRDefault="0098752A" w:rsidP="00C8005B">
      <w:pPr>
        <w:numPr>
          <w:ilvl w:val="1"/>
          <w:numId w:val="6"/>
        </w:numPr>
        <w:rPr>
          <w:rFonts w:ascii="Arial" w:hAnsi="Arial" w:cs="Arial"/>
          <w:b/>
        </w:rPr>
      </w:pPr>
      <w:r w:rsidRPr="00C8005B">
        <w:rPr>
          <w:rFonts w:ascii="Arial" w:hAnsi="Arial" w:cs="Arial"/>
          <w:b/>
        </w:rPr>
        <w:t>Emergency Assembly Locations</w:t>
      </w:r>
    </w:p>
    <w:p w14:paraId="71087955" w14:textId="77777777" w:rsidR="0098752A" w:rsidRPr="00C8005B" w:rsidRDefault="0098752A" w:rsidP="00C8005B">
      <w:pPr>
        <w:ind w:left="360" w:hanging="360"/>
        <w:rPr>
          <w:rFonts w:ascii="Arial" w:hAnsi="Arial" w:cs="Arial"/>
        </w:rPr>
      </w:pPr>
    </w:p>
    <w:p w14:paraId="71087956" w14:textId="77777777" w:rsidR="0098752A" w:rsidRPr="00C8005B" w:rsidRDefault="0098752A" w:rsidP="00127763">
      <w:pPr>
        <w:numPr>
          <w:ilvl w:val="2"/>
          <w:numId w:val="6"/>
        </w:numPr>
        <w:ind w:left="1890" w:hanging="900"/>
        <w:rPr>
          <w:rFonts w:ascii="Arial" w:hAnsi="Arial" w:cs="Arial"/>
        </w:rPr>
      </w:pPr>
      <w:r w:rsidRPr="00C8005B">
        <w:rPr>
          <w:rFonts w:ascii="Arial" w:hAnsi="Arial" w:cs="Arial"/>
        </w:rPr>
        <w:t xml:space="preserve">The </w:t>
      </w:r>
      <w:r w:rsidR="00660DC5">
        <w:rPr>
          <w:rFonts w:ascii="Arial" w:hAnsi="Arial" w:cs="Arial"/>
        </w:rPr>
        <w:t>Permit Writer identifies</w:t>
      </w:r>
      <w:r w:rsidRPr="00C8005B">
        <w:rPr>
          <w:rFonts w:ascii="Arial" w:hAnsi="Arial" w:cs="Arial"/>
        </w:rPr>
        <w:t xml:space="preserve"> emergency assembly locations for each job before work starts.  The Contractor must become familiar with the assigned location and insure that all contractors know how to get there.  Contractor must use good judgment and be alert for </w:t>
      </w:r>
      <w:r w:rsidRPr="00C8005B">
        <w:rPr>
          <w:rFonts w:ascii="Arial" w:hAnsi="Arial" w:cs="Arial"/>
        </w:rPr>
        <w:lastRenderedPageBreak/>
        <w:t xml:space="preserve">area hazards or changes in wind direction that might make this assembly location not feasible.    </w:t>
      </w:r>
    </w:p>
    <w:p w14:paraId="71087957" w14:textId="77777777" w:rsidR="0098752A" w:rsidRPr="00C8005B" w:rsidRDefault="0098752A" w:rsidP="00C8005B">
      <w:pPr>
        <w:ind w:left="360" w:hanging="360"/>
        <w:rPr>
          <w:rFonts w:ascii="Arial" w:hAnsi="Arial" w:cs="Arial"/>
        </w:rPr>
      </w:pPr>
    </w:p>
    <w:p w14:paraId="71087958" w14:textId="77777777" w:rsidR="0098752A" w:rsidRPr="00C8005B" w:rsidRDefault="0098752A" w:rsidP="00C8005B">
      <w:pPr>
        <w:numPr>
          <w:ilvl w:val="1"/>
          <w:numId w:val="6"/>
        </w:numPr>
        <w:rPr>
          <w:rFonts w:ascii="Arial" w:hAnsi="Arial" w:cs="Arial"/>
          <w:b/>
        </w:rPr>
      </w:pPr>
      <w:r w:rsidRPr="00C8005B">
        <w:rPr>
          <w:rFonts w:ascii="Arial" w:hAnsi="Arial" w:cs="Arial"/>
          <w:b/>
        </w:rPr>
        <w:t>Plant Evacuations</w:t>
      </w:r>
    </w:p>
    <w:p w14:paraId="71087959" w14:textId="77777777" w:rsidR="0098752A" w:rsidRPr="00C8005B" w:rsidRDefault="0098752A" w:rsidP="00C8005B">
      <w:pPr>
        <w:ind w:left="360" w:hanging="360"/>
        <w:rPr>
          <w:rFonts w:ascii="Arial" w:hAnsi="Arial" w:cs="Arial"/>
        </w:rPr>
      </w:pPr>
    </w:p>
    <w:p w14:paraId="7108795A" w14:textId="77777777" w:rsidR="00D2737C" w:rsidRPr="00660DC5" w:rsidRDefault="0098752A" w:rsidP="00D77382">
      <w:pPr>
        <w:pStyle w:val="BodyTextIndent2"/>
        <w:numPr>
          <w:ilvl w:val="2"/>
          <w:numId w:val="6"/>
        </w:numPr>
        <w:tabs>
          <w:tab w:val="num" w:pos="720"/>
        </w:tabs>
        <w:ind w:left="1890" w:hanging="900"/>
        <w:jc w:val="left"/>
        <w:rPr>
          <w:rFonts w:cs="Arial"/>
        </w:rPr>
      </w:pPr>
      <w:r w:rsidRPr="00660DC5">
        <w:rPr>
          <w:rFonts w:cs="Arial"/>
        </w:rPr>
        <w:t xml:space="preserve">In the event of a plant evacuation, detailed information is provided via the Refinery Emergency Broadcast System (plant radios).  Detailed instructions for evacuation routes and methods will be provided. </w:t>
      </w:r>
    </w:p>
    <w:p w14:paraId="7108795B" w14:textId="77777777" w:rsidR="0098752A" w:rsidRPr="00941CA6" w:rsidRDefault="0098752A" w:rsidP="00C8005B">
      <w:pPr>
        <w:pStyle w:val="BodyTextIndent2"/>
        <w:ind w:left="720" w:firstLine="0"/>
        <w:jc w:val="left"/>
        <w:rPr>
          <w:rFonts w:cs="Arial"/>
        </w:rPr>
      </w:pPr>
    </w:p>
    <w:p w14:paraId="7108795C" w14:textId="77777777" w:rsidR="0098752A" w:rsidRDefault="0098752A" w:rsidP="00C8005B">
      <w:pPr>
        <w:pStyle w:val="BodyTextIndent2"/>
        <w:numPr>
          <w:ilvl w:val="0"/>
          <w:numId w:val="6"/>
        </w:numPr>
        <w:jc w:val="left"/>
        <w:rPr>
          <w:rFonts w:cs="Arial"/>
          <w:b/>
        </w:rPr>
      </w:pPr>
      <w:r w:rsidRPr="00C8005B">
        <w:rPr>
          <w:rFonts w:cs="Arial"/>
          <w:b/>
        </w:rPr>
        <w:t xml:space="preserve">Facial Hair Requirements </w:t>
      </w:r>
    </w:p>
    <w:p w14:paraId="7108795D" w14:textId="77777777" w:rsidR="0009415B" w:rsidRDefault="0009415B" w:rsidP="003432FA">
      <w:pPr>
        <w:pStyle w:val="BodyTextIndent2"/>
        <w:ind w:left="360" w:firstLine="0"/>
        <w:jc w:val="left"/>
        <w:rPr>
          <w:rFonts w:cs="Arial"/>
          <w:b/>
        </w:rPr>
      </w:pPr>
    </w:p>
    <w:p w14:paraId="7108795E" w14:textId="77777777" w:rsidR="0009415B" w:rsidRDefault="008F2AB3" w:rsidP="003432FA">
      <w:pPr>
        <w:pStyle w:val="BodyTextIndent2"/>
        <w:ind w:left="900" w:hanging="540"/>
        <w:jc w:val="left"/>
        <w:rPr>
          <w:rFonts w:cs="Arial"/>
        </w:rPr>
      </w:pPr>
      <w:r w:rsidRPr="003432FA">
        <w:rPr>
          <w:rFonts w:cs="Arial"/>
        </w:rPr>
        <w:t>15.1</w:t>
      </w:r>
      <w:r>
        <w:rPr>
          <w:rFonts w:cs="Arial"/>
          <w:b/>
        </w:rPr>
        <w:t xml:space="preserve">   </w:t>
      </w:r>
      <w:r w:rsidRPr="003432FA">
        <w:rPr>
          <w:rFonts w:cs="Arial"/>
        </w:rPr>
        <w:t>All refinery employees and contractors, regardless of their participation in a respirator protection program, shall report to work clean shaven.</w:t>
      </w:r>
    </w:p>
    <w:p w14:paraId="7108795F" w14:textId="77777777" w:rsidR="008F2AB3" w:rsidRDefault="008F2AB3" w:rsidP="003432FA">
      <w:pPr>
        <w:pStyle w:val="BodyTextIndent2"/>
        <w:ind w:left="900" w:hanging="540"/>
        <w:jc w:val="left"/>
        <w:rPr>
          <w:rFonts w:cs="Arial"/>
        </w:rPr>
      </w:pPr>
    </w:p>
    <w:p w14:paraId="71087960" w14:textId="77777777" w:rsidR="008F2AB3" w:rsidRPr="003432FA" w:rsidRDefault="008F2AB3" w:rsidP="003432FA">
      <w:pPr>
        <w:pStyle w:val="BodyTextIndent2"/>
        <w:ind w:left="900" w:hanging="540"/>
        <w:jc w:val="left"/>
        <w:rPr>
          <w:rFonts w:cs="Arial"/>
        </w:rPr>
      </w:pPr>
      <w:r>
        <w:rPr>
          <w:rFonts w:cs="Arial"/>
        </w:rPr>
        <w:t>15.2</w:t>
      </w:r>
      <w:r w:rsidRPr="008F2AB3">
        <w:rPr>
          <w:rFonts w:cs="Arial"/>
        </w:rPr>
        <w:tab/>
        <w:t>Employees and contractors are not permitted to have facial hair that comes between the sealing surface of the face piece and the face or that interferes with valve function of the respirator</w:t>
      </w:r>
      <w:r>
        <w:rPr>
          <w:rFonts w:cs="Arial"/>
        </w:rPr>
        <w:t>.</w:t>
      </w:r>
    </w:p>
    <w:p w14:paraId="71087961" w14:textId="77777777" w:rsidR="0098752A" w:rsidRDefault="0098752A" w:rsidP="00C8005B">
      <w:pPr>
        <w:rPr>
          <w:rFonts w:ascii="Arial" w:hAnsi="Arial" w:cs="Arial"/>
        </w:rPr>
      </w:pPr>
    </w:p>
    <w:p w14:paraId="71087962" w14:textId="77777777" w:rsidR="008F2AB3" w:rsidRPr="00941CA6" w:rsidRDefault="008F2AB3" w:rsidP="003432FA">
      <w:pPr>
        <w:jc w:val="center"/>
        <w:rPr>
          <w:rFonts w:ascii="Arial" w:hAnsi="Arial" w:cs="Arial"/>
        </w:rPr>
      </w:pPr>
      <w:r>
        <w:rPr>
          <w:rFonts w:ascii="Arial" w:hAnsi="Arial" w:cs="Arial"/>
        </w:rPr>
        <w:t xml:space="preserve">Acceptable Facial Hair </w:t>
      </w:r>
    </w:p>
    <w:p w14:paraId="71087963" w14:textId="77777777" w:rsidR="0098752A" w:rsidRPr="00941CA6" w:rsidRDefault="0009415B" w:rsidP="00C8005B">
      <w:pPr>
        <w:rPr>
          <w:rFonts w:ascii="Arial" w:hAnsi="Arial" w:cs="Arial"/>
        </w:rPr>
      </w:pPr>
      <w:r w:rsidRPr="00CE2075">
        <w:rPr>
          <w:noProof/>
        </w:rPr>
        <w:drawing>
          <wp:inline distT="0" distB="0" distL="0" distR="0" wp14:anchorId="71087B7A" wp14:editId="71087B7B">
            <wp:extent cx="5948045" cy="3965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948045" cy="3965575"/>
                    </a:xfrm>
                    <a:prstGeom prst="rect">
                      <a:avLst/>
                    </a:prstGeom>
                    <a:noFill/>
                    <a:ln w="9525">
                      <a:noFill/>
                      <a:miter lim="800000"/>
                      <a:headEnd/>
                      <a:tailEnd/>
                    </a:ln>
                  </pic:spPr>
                </pic:pic>
              </a:graphicData>
            </a:graphic>
          </wp:inline>
        </w:drawing>
      </w:r>
    </w:p>
    <w:p w14:paraId="71087964" w14:textId="77777777" w:rsidR="0098752A" w:rsidRPr="00C8005B" w:rsidRDefault="0098752A" w:rsidP="00C8005B">
      <w:pPr>
        <w:rPr>
          <w:rFonts w:ascii="Arial" w:hAnsi="Arial" w:cs="Arial"/>
          <w:b/>
        </w:rPr>
      </w:pPr>
    </w:p>
    <w:p w14:paraId="71087965" w14:textId="77777777" w:rsidR="0098752A" w:rsidRPr="00C8005B" w:rsidRDefault="0098752A" w:rsidP="00C8005B">
      <w:pPr>
        <w:numPr>
          <w:ilvl w:val="0"/>
          <w:numId w:val="6"/>
        </w:numPr>
        <w:rPr>
          <w:rFonts w:ascii="Arial" w:hAnsi="Arial" w:cs="Arial"/>
          <w:b/>
        </w:rPr>
      </w:pPr>
      <w:r w:rsidRPr="00C8005B">
        <w:rPr>
          <w:rFonts w:ascii="Arial" w:hAnsi="Arial" w:cs="Arial"/>
          <w:b/>
        </w:rPr>
        <w:t xml:space="preserve">Fatigue Management Policy  </w:t>
      </w:r>
    </w:p>
    <w:p w14:paraId="71087966" w14:textId="77777777" w:rsidR="0098752A" w:rsidRPr="00C8005B" w:rsidRDefault="0098752A" w:rsidP="00C8005B">
      <w:pPr>
        <w:ind w:left="360"/>
        <w:rPr>
          <w:rFonts w:ascii="Arial" w:hAnsi="Arial" w:cs="Arial"/>
          <w:b/>
        </w:rPr>
      </w:pPr>
    </w:p>
    <w:p w14:paraId="71087967" w14:textId="77777777" w:rsidR="0098752A" w:rsidRPr="00C8005B" w:rsidRDefault="0098752A" w:rsidP="00C8005B">
      <w:pPr>
        <w:ind w:left="810" w:hanging="450"/>
        <w:rPr>
          <w:rFonts w:ascii="Arial" w:hAnsi="Arial" w:cs="Arial"/>
        </w:rPr>
      </w:pPr>
      <w:r w:rsidRPr="00C8005B">
        <w:rPr>
          <w:rFonts w:ascii="Arial" w:hAnsi="Arial" w:cs="Arial"/>
        </w:rPr>
        <w:t>1</w:t>
      </w:r>
      <w:r w:rsidR="0009415B">
        <w:rPr>
          <w:rFonts w:ascii="Arial" w:hAnsi="Arial" w:cs="Arial"/>
        </w:rPr>
        <w:t>6</w:t>
      </w:r>
      <w:r w:rsidRPr="00C8005B">
        <w:rPr>
          <w:rFonts w:ascii="Arial" w:hAnsi="Arial" w:cs="Arial"/>
        </w:rPr>
        <w:t xml:space="preserve">.1 The refinery has adopted a fatigue management policy that applies to all employees and contractors working night shifts, rotating shifts, extended hours/day or call-ins that are involved in process safety </w:t>
      </w:r>
      <w:r w:rsidR="008F4468" w:rsidRPr="00C8005B">
        <w:rPr>
          <w:rFonts w:ascii="Arial" w:hAnsi="Arial" w:cs="Arial"/>
        </w:rPr>
        <w:t>sensitive</w:t>
      </w:r>
      <w:r w:rsidRPr="00C8005B">
        <w:rPr>
          <w:rFonts w:ascii="Arial" w:hAnsi="Arial" w:cs="Arial"/>
        </w:rPr>
        <w:t xml:space="preserve"> actions.  Contractor companies are expected to have equivalent programs and must assure adherence to the</w:t>
      </w:r>
      <w:r w:rsidR="00BA72FC">
        <w:rPr>
          <w:rFonts w:ascii="Arial" w:hAnsi="Arial" w:cs="Arial"/>
        </w:rPr>
        <w:t>ir</w:t>
      </w:r>
      <w:r w:rsidRPr="00C8005B">
        <w:rPr>
          <w:rFonts w:ascii="Arial" w:hAnsi="Arial" w:cs="Arial"/>
        </w:rPr>
        <w:t xml:space="preserve"> policy.  The tables below (13.2 &amp; 13.3) describe the expectation.  </w:t>
      </w:r>
    </w:p>
    <w:p w14:paraId="71087968" w14:textId="77777777" w:rsidR="0098752A" w:rsidRDefault="0098752A" w:rsidP="00C8005B">
      <w:pPr>
        <w:ind w:left="360"/>
        <w:rPr>
          <w:rFonts w:ascii="Arial" w:hAnsi="Arial" w:cs="Arial"/>
        </w:rPr>
      </w:pPr>
    </w:p>
    <w:p w14:paraId="71087969" w14:textId="77777777" w:rsidR="00E61C93" w:rsidRDefault="00E61C93" w:rsidP="00C8005B">
      <w:pPr>
        <w:ind w:left="360"/>
        <w:rPr>
          <w:rFonts w:ascii="Arial" w:hAnsi="Arial" w:cs="Arial"/>
        </w:rPr>
      </w:pPr>
    </w:p>
    <w:p w14:paraId="7108796A" w14:textId="77777777" w:rsidR="00E61C93" w:rsidRDefault="00E61C93" w:rsidP="00C8005B">
      <w:pPr>
        <w:ind w:left="360"/>
        <w:rPr>
          <w:rFonts w:ascii="Arial" w:hAnsi="Arial" w:cs="Arial"/>
        </w:rPr>
      </w:pPr>
    </w:p>
    <w:p w14:paraId="7108796B" w14:textId="77777777" w:rsidR="00E61C93" w:rsidRPr="00C8005B" w:rsidRDefault="00E61C93" w:rsidP="00C8005B">
      <w:pPr>
        <w:ind w:left="360"/>
        <w:rPr>
          <w:rFonts w:ascii="Arial" w:hAnsi="Arial" w:cs="Arial"/>
        </w:rPr>
      </w:pPr>
    </w:p>
    <w:p w14:paraId="7108796C" w14:textId="77777777" w:rsidR="0009415B" w:rsidRPr="0009415B" w:rsidRDefault="0009415B" w:rsidP="0009415B">
      <w:pPr>
        <w:pStyle w:val="ListParagraph"/>
        <w:numPr>
          <w:ilvl w:val="0"/>
          <w:numId w:val="8"/>
        </w:numPr>
        <w:spacing w:after="0" w:line="240" w:lineRule="auto"/>
        <w:rPr>
          <w:rFonts w:ascii="Arial" w:hAnsi="Arial" w:cs="Arial"/>
          <w:vanish/>
          <w:sz w:val="20"/>
          <w:szCs w:val="20"/>
          <w:u w:val="single"/>
        </w:rPr>
      </w:pPr>
    </w:p>
    <w:p w14:paraId="7108796D" w14:textId="77777777" w:rsidR="0009415B" w:rsidRPr="0009415B" w:rsidRDefault="0009415B" w:rsidP="0009415B">
      <w:pPr>
        <w:pStyle w:val="ListParagraph"/>
        <w:numPr>
          <w:ilvl w:val="0"/>
          <w:numId w:val="8"/>
        </w:numPr>
        <w:spacing w:after="0" w:line="240" w:lineRule="auto"/>
        <w:rPr>
          <w:rFonts w:ascii="Arial" w:hAnsi="Arial" w:cs="Arial"/>
          <w:vanish/>
          <w:sz w:val="20"/>
          <w:szCs w:val="20"/>
          <w:u w:val="single"/>
        </w:rPr>
      </w:pPr>
    </w:p>
    <w:p w14:paraId="7108796E" w14:textId="77777777" w:rsidR="0009415B" w:rsidRPr="0009415B" w:rsidRDefault="0009415B" w:rsidP="0009415B">
      <w:pPr>
        <w:pStyle w:val="ListParagraph"/>
        <w:numPr>
          <w:ilvl w:val="0"/>
          <w:numId w:val="8"/>
        </w:numPr>
        <w:spacing w:after="0" w:line="240" w:lineRule="auto"/>
        <w:rPr>
          <w:rFonts w:ascii="Arial" w:hAnsi="Arial" w:cs="Arial"/>
          <w:vanish/>
          <w:sz w:val="20"/>
          <w:szCs w:val="20"/>
          <w:u w:val="single"/>
        </w:rPr>
      </w:pPr>
    </w:p>
    <w:p w14:paraId="7108796F" w14:textId="77777777" w:rsidR="0009415B" w:rsidRPr="0009415B" w:rsidRDefault="0009415B" w:rsidP="0009415B">
      <w:pPr>
        <w:pStyle w:val="ListParagraph"/>
        <w:numPr>
          <w:ilvl w:val="0"/>
          <w:numId w:val="8"/>
        </w:numPr>
        <w:spacing w:after="0" w:line="240" w:lineRule="auto"/>
        <w:rPr>
          <w:rFonts w:ascii="Arial" w:hAnsi="Arial" w:cs="Arial"/>
          <w:vanish/>
          <w:sz w:val="20"/>
          <w:szCs w:val="20"/>
          <w:u w:val="single"/>
        </w:rPr>
      </w:pPr>
    </w:p>
    <w:p w14:paraId="71087970" w14:textId="77777777" w:rsidR="0098752A" w:rsidRPr="00C8005B" w:rsidRDefault="0098752A">
      <w:pPr>
        <w:pStyle w:val="ListParagraph"/>
        <w:numPr>
          <w:ilvl w:val="1"/>
          <w:numId w:val="8"/>
        </w:numPr>
        <w:spacing w:after="0" w:line="240" w:lineRule="auto"/>
        <w:rPr>
          <w:rFonts w:ascii="Arial" w:hAnsi="Arial" w:cs="Arial"/>
          <w:sz w:val="20"/>
          <w:szCs w:val="20"/>
          <w:u w:val="single"/>
        </w:rPr>
      </w:pPr>
      <w:r w:rsidRPr="00C8005B">
        <w:rPr>
          <w:rFonts w:ascii="Arial" w:hAnsi="Arial" w:cs="Arial"/>
          <w:sz w:val="20"/>
          <w:szCs w:val="20"/>
          <w:u w:val="single"/>
        </w:rPr>
        <w:t xml:space="preserve">Twelve (12) Hour Shifts </w:t>
      </w:r>
    </w:p>
    <w:p w14:paraId="71087971" w14:textId="77777777" w:rsidR="0098752A" w:rsidRPr="00C8005B" w:rsidRDefault="0098752A" w:rsidP="00C8005B">
      <w:pPr>
        <w:pStyle w:val="ListParagraph"/>
        <w:spacing w:after="0" w:line="240" w:lineRule="auto"/>
        <w:ind w:left="792"/>
        <w:rPr>
          <w:rFonts w:ascii="Arial" w:hAnsi="Arial" w:cs="Arial"/>
          <w:sz w:val="20"/>
          <w:szCs w:val="20"/>
        </w:rPr>
      </w:pPr>
    </w:p>
    <w:tbl>
      <w:tblPr>
        <w:tblW w:w="86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898"/>
      </w:tblGrid>
      <w:tr w:rsidR="0098752A" w:rsidRPr="00C8005B" w14:paraId="71087974"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72" w14:textId="77777777" w:rsidR="0098752A" w:rsidRPr="00C8005B" w:rsidRDefault="0098752A" w:rsidP="00C8005B">
            <w:pPr>
              <w:pStyle w:val="ListParagraph"/>
              <w:spacing w:after="0" w:line="240" w:lineRule="auto"/>
              <w:ind w:left="0"/>
              <w:rPr>
                <w:rFonts w:ascii="Arial" w:hAnsi="Arial" w:cs="Arial"/>
                <w:b/>
                <w:sz w:val="20"/>
                <w:szCs w:val="20"/>
              </w:rPr>
            </w:pPr>
            <w:r w:rsidRPr="00C8005B">
              <w:rPr>
                <w:rFonts w:ascii="Arial" w:hAnsi="Arial" w:cs="Arial"/>
                <w:b/>
                <w:sz w:val="20"/>
                <w:szCs w:val="20"/>
              </w:rPr>
              <w:t>Situation/Scenario</w:t>
            </w:r>
          </w:p>
        </w:tc>
        <w:tc>
          <w:tcPr>
            <w:tcW w:w="2898" w:type="dxa"/>
            <w:tcBorders>
              <w:top w:val="single" w:sz="4" w:space="0" w:color="auto"/>
              <w:left w:val="single" w:sz="4" w:space="0" w:color="auto"/>
              <w:bottom w:val="single" w:sz="4" w:space="0" w:color="auto"/>
              <w:right w:val="single" w:sz="4" w:space="0" w:color="auto"/>
            </w:tcBorders>
            <w:hideMark/>
          </w:tcPr>
          <w:p w14:paraId="71087973" w14:textId="77777777" w:rsidR="0098752A" w:rsidRPr="00C8005B" w:rsidRDefault="0098752A" w:rsidP="00C8005B">
            <w:pPr>
              <w:pStyle w:val="ListParagraph"/>
              <w:spacing w:after="0" w:line="240" w:lineRule="auto"/>
              <w:ind w:left="0"/>
              <w:rPr>
                <w:rFonts w:ascii="Arial" w:hAnsi="Arial" w:cs="Arial"/>
                <w:b/>
                <w:sz w:val="20"/>
                <w:szCs w:val="20"/>
              </w:rPr>
            </w:pPr>
            <w:r w:rsidRPr="00C8005B">
              <w:rPr>
                <w:rFonts w:ascii="Arial" w:hAnsi="Arial" w:cs="Arial"/>
                <w:b/>
                <w:sz w:val="20"/>
                <w:szCs w:val="20"/>
              </w:rPr>
              <w:t>12 Hour Shift</w:t>
            </w:r>
          </w:p>
        </w:tc>
      </w:tr>
      <w:tr w:rsidR="0098752A" w:rsidRPr="00C8005B" w14:paraId="71087977"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75" w14:textId="77777777" w:rsidR="0098752A" w:rsidRPr="00941CA6"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Maximum consecutive shifts (day or night) in a work set:</w:t>
            </w:r>
          </w:p>
        </w:tc>
        <w:tc>
          <w:tcPr>
            <w:tcW w:w="2898" w:type="dxa"/>
            <w:tcBorders>
              <w:top w:val="single" w:sz="4" w:space="0" w:color="auto"/>
              <w:left w:val="single" w:sz="4" w:space="0" w:color="auto"/>
              <w:bottom w:val="single" w:sz="4" w:space="0" w:color="auto"/>
              <w:right w:val="single" w:sz="4" w:space="0" w:color="auto"/>
            </w:tcBorders>
          </w:tcPr>
          <w:p w14:paraId="71087976" w14:textId="77777777" w:rsidR="0098752A" w:rsidRPr="00C8005B" w:rsidRDefault="0098752A" w:rsidP="00C8005B">
            <w:pPr>
              <w:pStyle w:val="ListParagraph"/>
              <w:spacing w:after="0" w:line="240" w:lineRule="auto"/>
              <w:ind w:left="0"/>
              <w:rPr>
                <w:rFonts w:ascii="Arial" w:hAnsi="Arial" w:cs="Arial"/>
                <w:sz w:val="20"/>
                <w:szCs w:val="20"/>
              </w:rPr>
            </w:pPr>
          </w:p>
        </w:tc>
      </w:tr>
      <w:tr w:rsidR="0098752A" w:rsidRPr="00C8005B" w14:paraId="7108797A"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78" w14:textId="77777777" w:rsidR="0098752A" w:rsidRPr="00C8005B" w:rsidRDefault="0098752A" w:rsidP="00941CA6">
            <w:pPr>
              <w:ind w:left="360"/>
              <w:rPr>
                <w:rFonts w:ascii="Arial" w:hAnsi="Arial" w:cs="Arial"/>
              </w:rPr>
            </w:pPr>
            <w:r w:rsidRPr="00941CA6">
              <w:rPr>
                <w:rFonts w:ascii="Arial" w:hAnsi="Arial" w:cs="Arial"/>
              </w:rPr>
              <w:t>Normal Operatio</w:t>
            </w:r>
            <w:r w:rsidRPr="00C8005B">
              <w:rPr>
                <w:rFonts w:ascii="Arial" w:hAnsi="Arial" w:cs="Arial"/>
              </w:rPr>
              <w:t xml:space="preserve">ns </w:t>
            </w:r>
            <w:r w:rsidRPr="00C8005B">
              <w:rPr>
                <w:rFonts w:ascii="Arial" w:hAnsi="Arial" w:cs="Arial"/>
                <w:vertAlign w:val="superscript"/>
              </w:rPr>
              <w:t>(1) (2)</w:t>
            </w:r>
          </w:p>
        </w:tc>
        <w:tc>
          <w:tcPr>
            <w:tcW w:w="2898" w:type="dxa"/>
            <w:tcBorders>
              <w:top w:val="single" w:sz="4" w:space="0" w:color="auto"/>
              <w:left w:val="single" w:sz="4" w:space="0" w:color="auto"/>
              <w:bottom w:val="single" w:sz="4" w:space="0" w:color="auto"/>
              <w:right w:val="single" w:sz="4" w:space="0" w:color="auto"/>
            </w:tcBorders>
            <w:hideMark/>
          </w:tcPr>
          <w:p w14:paraId="71087979"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7 Shifts</w:t>
            </w:r>
          </w:p>
        </w:tc>
      </w:tr>
      <w:tr w:rsidR="0098752A" w:rsidRPr="00C8005B" w14:paraId="7108797D"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7B" w14:textId="77777777" w:rsidR="0098752A" w:rsidRPr="00C8005B" w:rsidRDefault="0098752A" w:rsidP="00941CA6">
            <w:pPr>
              <w:ind w:left="360"/>
              <w:rPr>
                <w:rFonts w:ascii="Arial" w:hAnsi="Arial" w:cs="Arial"/>
              </w:rPr>
            </w:pPr>
            <w:r w:rsidRPr="00941CA6">
              <w:rPr>
                <w:rFonts w:ascii="Arial" w:hAnsi="Arial" w:cs="Arial"/>
              </w:rPr>
              <w:t xml:space="preserve">Turnarounds/Outages </w:t>
            </w:r>
            <w:r w:rsidRPr="00C8005B">
              <w:rPr>
                <w:rFonts w:ascii="Arial" w:hAnsi="Arial" w:cs="Arial"/>
                <w:vertAlign w:val="superscript"/>
              </w:rPr>
              <w:t>(3)</w:t>
            </w:r>
          </w:p>
        </w:tc>
        <w:tc>
          <w:tcPr>
            <w:tcW w:w="2898" w:type="dxa"/>
            <w:tcBorders>
              <w:top w:val="single" w:sz="4" w:space="0" w:color="auto"/>
              <w:left w:val="single" w:sz="4" w:space="0" w:color="auto"/>
              <w:bottom w:val="single" w:sz="4" w:space="0" w:color="auto"/>
              <w:right w:val="single" w:sz="4" w:space="0" w:color="auto"/>
            </w:tcBorders>
            <w:hideMark/>
          </w:tcPr>
          <w:p w14:paraId="7108797C"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14 Shifts</w:t>
            </w:r>
          </w:p>
        </w:tc>
      </w:tr>
      <w:tr w:rsidR="0098752A" w:rsidRPr="00C8005B" w14:paraId="71087980"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7E" w14:textId="77777777" w:rsidR="0098752A" w:rsidRPr="00941CA6"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Minimum Time off After A Work Set</w:t>
            </w:r>
          </w:p>
        </w:tc>
        <w:tc>
          <w:tcPr>
            <w:tcW w:w="2898" w:type="dxa"/>
            <w:tcBorders>
              <w:top w:val="single" w:sz="4" w:space="0" w:color="auto"/>
              <w:left w:val="single" w:sz="4" w:space="0" w:color="auto"/>
              <w:bottom w:val="single" w:sz="4" w:space="0" w:color="auto"/>
              <w:right w:val="single" w:sz="4" w:space="0" w:color="auto"/>
            </w:tcBorders>
            <w:hideMark/>
          </w:tcPr>
          <w:p w14:paraId="7108797F"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36 Hours</w:t>
            </w:r>
          </w:p>
        </w:tc>
      </w:tr>
      <w:tr w:rsidR="0098752A" w:rsidRPr="00C8005B" w14:paraId="71087983"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81" w14:textId="77777777" w:rsidR="0098752A" w:rsidRPr="00C8005B"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 xml:space="preserve">Extended Shift Rules (shifts &gt; 14 hours but ≤ to 16 hours) </w:t>
            </w:r>
            <w:r w:rsidRPr="00C8005B">
              <w:rPr>
                <w:rFonts w:ascii="Arial" w:hAnsi="Arial" w:cs="Arial"/>
                <w:sz w:val="20"/>
                <w:szCs w:val="20"/>
                <w:vertAlign w:val="superscript"/>
              </w:rPr>
              <w:t xml:space="preserve">(4) </w:t>
            </w:r>
          </w:p>
        </w:tc>
        <w:tc>
          <w:tcPr>
            <w:tcW w:w="2898" w:type="dxa"/>
            <w:tcBorders>
              <w:top w:val="single" w:sz="4" w:space="0" w:color="auto"/>
              <w:left w:val="single" w:sz="4" w:space="0" w:color="auto"/>
              <w:bottom w:val="single" w:sz="4" w:space="0" w:color="auto"/>
              <w:right w:val="single" w:sz="4" w:space="0" w:color="auto"/>
            </w:tcBorders>
          </w:tcPr>
          <w:p w14:paraId="71087982" w14:textId="77777777" w:rsidR="0098752A" w:rsidRPr="00C8005B" w:rsidRDefault="0098752A" w:rsidP="00C8005B">
            <w:pPr>
              <w:pStyle w:val="ListParagraph"/>
              <w:spacing w:after="0" w:line="240" w:lineRule="auto"/>
              <w:ind w:left="0"/>
              <w:rPr>
                <w:rFonts w:ascii="Arial" w:hAnsi="Arial" w:cs="Arial"/>
                <w:sz w:val="20"/>
                <w:szCs w:val="20"/>
              </w:rPr>
            </w:pPr>
          </w:p>
        </w:tc>
      </w:tr>
      <w:tr w:rsidR="0098752A" w:rsidRPr="00C8005B" w14:paraId="71087986"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84" w14:textId="77777777" w:rsidR="0098752A" w:rsidRPr="00C8005B" w:rsidRDefault="0098752A" w:rsidP="00941CA6">
            <w:pPr>
              <w:pStyle w:val="ListParagraph"/>
              <w:spacing w:after="0" w:line="240" w:lineRule="auto"/>
              <w:ind w:left="342"/>
              <w:rPr>
                <w:rFonts w:ascii="Arial" w:hAnsi="Arial" w:cs="Arial"/>
                <w:sz w:val="20"/>
                <w:szCs w:val="20"/>
              </w:rPr>
            </w:pPr>
            <w:r w:rsidRPr="00941CA6">
              <w:rPr>
                <w:rFonts w:ascii="Arial" w:hAnsi="Arial" w:cs="Arial"/>
                <w:sz w:val="20"/>
                <w:szCs w:val="20"/>
              </w:rPr>
              <w:t>No more than 2 consecutive days/work set &amp; no more than 3 days total worked in a work set.</w:t>
            </w:r>
            <w:r w:rsidRPr="00C8005B">
              <w:rPr>
                <w:rFonts w:ascii="Arial" w:hAnsi="Arial" w:cs="Arial"/>
                <w:sz w:val="20"/>
                <w:szCs w:val="20"/>
              </w:rPr>
              <w:t xml:space="preserve"> </w:t>
            </w:r>
            <w:r w:rsidRPr="00C8005B">
              <w:rPr>
                <w:rFonts w:ascii="Arial" w:hAnsi="Arial" w:cs="Arial"/>
                <w:sz w:val="20"/>
                <w:szCs w:val="20"/>
                <w:vertAlign w:val="superscript"/>
              </w:rPr>
              <w:t>(5)</w:t>
            </w:r>
          </w:p>
        </w:tc>
        <w:tc>
          <w:tcPr>
            <w:tcW w:w="2898" w:type="dxa"/>
            <w:tcBorders>
              <w:top w:val="single" w:sz="4" w:space="0" w:color="auto"/>
              <w:left w:val="single" w:sz="4" w:space="0" w:color="auto"/>
              <w:bottom w:val="single" w:sz="4" w:space="0" w:color="auto"/>
              <w:right w:val="single" w:sz="4" w:space="0" w:color="auto"/>
            </w:tcBorders>
          </w:tcPr>
          <w:p w14:paraId="71087985" w14:textId="77777777" w:rsidR="0098752A" w:rsidRPr="00C8005B" w:rsidRDefault="0098752A" w:rsidP="00C8005B">
            <w:pPr>
              <w:pStyle w:val="ListParagraph"/>
              <w:spacing w:after="0" w:line="240" w:lineRule="auto"/>
              <w:ind w:left="0"/>
              <w:rPr>
                <w:rFonts w:ascii="Arial" w:hAnsi="Arial" w:cs="Arial"/>
                <w:sz w:val="20"/>
                <w:szCs w:val="20"/>
              </w:rPr>
            </w:pPr>
          </w:p>
        </w:tc>
      </w:tr>
      <w:tr w:rsidR="0098752A" w:rsidRPr="00C8005B" w14:paraId="7108798F" w14:textId="77777777" w:rsidTr="0098752A">
        <w:tc>
          <w:tcPr>
            <w:tcW w:w="8658" w:type="dxa"/>
            <w:gridSpan w:val="2"/>
            <w:tcBorders>
              <w:top w:val="single" w:sz="4" w:space="0" w:color="auto"/>
              <w:left w:val="single" w:sz="4" w:space="0" w:color="auto"/>
              <w:bottom w:val="single" w:sz="4" w:space="0" w:color="auto"/>
              <w:right w:val="single" w:sz="4" w:space="0" w:color="auto"/>
            </w:tcBorders>
            <w:hideMark/>
          </w:tcPr>
          <w:p w14:paraId="71087987" w14:textId="77777777" w:rsidR="0098752A" w:rsidRPr="00941CA6" w:rsidRDefault="0098752A" w:rsidP="00941CA6">
            <w:pPr>
              <w:ind w:left="252" w:hanging="270"/>
              <w:rPr>
                <w:rFonts w:ascii="Arial" w:hAnsi="Arial" w:cs="Arial"/>
              </w:rPr>
            </w:pPr>
            <w:r w:rsidRPr="00941CA6">
              <w:rPr>
                <w:rFonts w:ascii="Arial" w:hAnsi="Arial" w:cs="Arial"/>
              </w:rPr>
              <w:t>(1) Normal work sets  &gt; 7 consecutive days require documented approval from supervisor(s) OS, SS, US, CM</w:t>
            </w:r>
          </w:p>
          <w:p w14:paraId="71087988"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Employee must be in agreement to work more than 7 days</w:t>
            </w:r>
          </w:p>
          <w:p w14:paraId="71087989"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An end date must be determined and agreed upon</w:t>
            </w:r>
          </w:p>
          <w:p w14:paraId="7108798A"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Determine any mitigation (breaks, outside rotation, etc…..) required.</w:t>
            </w:r>
          </w:p>
          <w:p w14:paraId="7108798B" w14:textId="77777777" w:rsidR="0098752A" w:rsidRPr="00C8005B" w:rsidRDefault="0098752A" w:rsidP="00C8005B">
            <w:pPr>
              <w:ind w:left="252" w:hanging="252"/>
              <w:rPr>
                <w:rFonts w:ascii="Arial" w:hAnsi="Arial" w:cs="Arial"/>
              </w:rPr>
            </w:pPr>
            <w:r w:rsidRPr="00C8005B">
              <w:rPr>
                <w:rFonts w:ascii="Arial" w:hAnsi="Arial" w:cs="Arial"/>
              </w:rPr>
              <w:t>(2) Normal work sets more than 10 consecutive days require documented approval from a Supervisor and a Director</w:t>
            </w:r>
          </w:p>
          <w:p w14:paraId="7108798C" w14:textId="77777777" w:rsidR="0098752A" w:rsidRPr="00C8005B" w:rsidRDefault="0098752A" w:rsidP="00C8005B">
            <w:pPr>
              <w:ind w:left="252" w:hanging="252"/>
              <w:rPr>
                <w:rFonts w:ascii="Arial" w:hAnsi="Arial" w:cs="Arial"/>
              </w:rPr>
            </w:pPr>
            <w:r w:rsidRPr="00C8005B">
              <w:rPr>
                <w:rFonts w:ascii="Arial" w:hAnsi="Arial" w:cs="Arial"/>
              </w:rPr>
              <w:t>(3) Turnaround/Outage Work Sets more than 14 consecutive days require documented approval from a Supervisor and a Manager.</w:t>
            </w:r>
          </w:p>
          <w:p w14:paraId="7108798D" w14:textId="77777777" w:rsidR="0098752A" w:rsidRPr="00C8005B" w:rsidRDefault="0098752A" w:rsidP="00C8005B">
            <w:pPr>
              <w:ind w:left="252" w:hanging="252"/>
              <w:rPr>
                <w:rFonts w:ascii="Arial" w:hAnsi="Arial" w:cs="Arial"/>
              </w:rPr>
            </w:pPr>
            <w:r w:rsidRPr="00C8005B">
              <w:rPr>
                <w:rFonts w:ascii="Arial" w:hAnsi="Arial" w:cs="Arial"/>
              </w:rPr>
              <w:t>(4) Extended shifts more than 16 hours require approval from a Manager.</w:t>
            </w:r>
          </w:p>
          <w:p w14:paraId="7108798E" w14:textId="77777777" w:rsidR="0098752A" w:rsidRPr="00C8005B" w:rsidRDefault="0098752A" w:rsidP="00C8005B">
            <w:pPr>
              <w:ind w:left="252" w:hanging="252"/>
              <w:rPr>
                <w:rFonts w:ascii="Arial" w:hAnsi="Arial" w:cs="Arial"/>
              </w:rPr>
            </w:pPr>
            <w:r w:rsidRPr="00C8005B">
              <w:rPr>
                <w:rFonts w:ascii="Arial" w:hAnsi="Arial" w:cs="Arial"/>
              </w:rPr>
              <w:t>(5) Exceeding the Extended Work Shift Rules requires approval from a Manager.</w:t>
            </w:r>
          </w:p>
        </w:tc>
      </w:tr>
    </w:tbl>
    <w:p w14:paraId="71087990" w14:textId="77777777" w:rsidR="0098752A" w:rsidRPr="00941CA6" w:rsidRDefault="0098752A" w:rsidP="00941CA6">
      <w:pPr>
        <w:pStyle w:val="ListParagraph"/>
        <w:spacing w:after="0" w:line="240" w:lineRule="auto"/>
        <w:ind w:left="792"/>
        <w:rPr>
          <w:rFonts w:ascii="Arial" w:hAnsi="Arial" w:cs="Arial"/>
          <w:sz w:val="20"/>
          <w:szCs w:val="20"/>
        </w:rPr>
      </w:pPr>
    </w:p>
    <w:p w14:paraId="71087991" w14:textId="77777777" w:rsidR="0098752A" w:rsidRPr="00C8005B" w:rsidRDefault="0098752A" w:rsidP="00C8005B">
      <w:pPr>
        <w:pStyle w:val="ListParagraph"/>
        <w:spacing w:after="0" w:line="240" w:lineRule="auto"/>
        <w:ind w:left="360"/>
        <w:rPr>
          <w:rFonts w:ascii="Arial" w:hAnsi="Arial" w:cs="Arial"/>
          <w:sz w:val="20"/>
          <w:szCs w:val="20"/>
        </w:rPr>
      </w:pPr>
      <w:r w:rsidRPr="00C8005B">
        <w:rPr>
          <w:rFonts w:ascii="Arial" w:hAnsi="Arial" w:cs="Arial"/>
          <w:sz w:val="20"/>
          <w:szCs w:val="20"/>
        </w:rPr>
        <w:t xml:space="preserve">13.3      </w:t>
      </w:r>
      <w:r w:rsidRPr="00C8005B">
        <w:rPr>
          <w:rFonts w:ascii="Arial" w:hAnsi="Arial" w:cs="Arial"/>
          <w:sz w:val="20"/>
          <w:szCs w:val="20"/>
          <w:u w:val="single"/>
        </w:rPr>
        <w:t>Eight (8) Hour Shifts</w:t>
      </w:r>
      <w:r w:rsidRPr="00C8005B">
        <w:rPr>
          <w:rFonts w:ascii="Arial" w:hAnsi="Arial" w:cs="Arial"/>
          <w:sz w:val="20"/>
          <w:szCs w:val="20"/>
        </w:rPr>
        <w:t xml:space="preserve"> </w:t>
      </w:r>
    </w:p>
    <w:p w14:paraId="71087992" w14:textId="77777777" w:rsidR="0098752A" w:rsidRPr="00C8005B" w:rsidRDefault="0098752A" w:rsidP="00C8005B">
      <w:pPr>
        <w:pStyle w:val="ListParagraph"/>
        <w:spacing w:after="0" w:line="240" w:lineRule="auto"/>
        <w:ind w:left="360"/>
        <w:rPr>
          <w:rFonts w:ascii="Arial" w:hAnsi="Arial" w:cs="Arial"/>
          <w:sz w:val="20"/>
          <w:szCs w:val="20"/>
        </w:rPr>
      </w:pPr>
    </w:p>
    <w:tbl>
      <w:tblPr>
        <w:tblW w:w="86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898"/>
      </w:tblGrid>
      <w:tr w:rsidR="0098752A" w:rsidRPr="00C8005B" w14:paraId="71087995"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93" w14:textId="77777777" w:rsidR="0098752A" w:rsidRPr="00C8005B" w:rsidRDefault="0098752A" w:rsidP="00C8005B">
            <w:pPr>
              <w:pStyle w:val="ListParagraph"/>
              <w:spacing w:after="0" w:line="240" w:lineRule="auto"/>
              <w:ind w:left="0"/>
              <w:rPr>
                <w:rFonts w:ascii="Arial" w:hAnsi="Arial" w:cs="Arial"/>
                <w:b/>
                <w:sz w:val="20"/>
                <w:szCs w:val="20"/>
              </w:rPr>
            </w:pPr>
            <w:r w:rsidRPr="00C8005B">
              <w:rPr>
                <w:rFonts w:ascii="Arial" w:hAnsi="Arial" w:cs="Arial"/>
                <w:b/>
                <w:sz w:val="20"/>
                <w:szCs w:val="20"/>
              </w:rPr>
              <w:t>Situation/Scenario</w:t>
            </w:r>
          </w:p>
        </w:tc>
        <w:tc>
          <w:tcPr>
            <w:tcW w:w="2898" w:type="dxa"/>
            <w:tcBorders>
              <w:top w:val="single" w:sz="4" w:space="0" w:color="auto"/>
              <w:left w:val="single" w:sz="4" w:space="0" w:color="auto"/>
              <w:bottom w:val="single" w:sz="4" w:space="0" w:color="auto"/>
              <w:right w:val="single" w:sz="4" w:space="0" w:color="auto"/>
            </w:tcBorders>
            <w:hideMark/>
          </w:tcPr>
          <w:p w14:paraId="71087994" w14:textId="77777777" w:rsidR="0098752A" w:rsidRPr="00C8005B" w:rsidRDefault="0098752A" w:rsidP="00C8005B">
            <w:pPr>
              <w:pStyle w:val="ListParagraph"/>
              <w:spacing w:after="0" w:line="240" w:lineRule="auto"/>
              <w:ind w:left="0"/>
              <w:rPr>
                <w:rFonts w:ascii="Arial" w:hAnsi="Arial" w:cs="Arial"/>
                <w:b/>
                <w:sz w:val="20"/>
                <w:szCs w:val="20"/>
              </w:rPr>
            </w:pPr>
            <w:r w:rsidRPr="00C8005B">
              <w:rPr>
                <w:rFonts w:ascii="Arial" w:hAnsi="Arial" w:cs="Arial"/>
                <w:b/>
                <w:sz w:val="20"/>
                <w:szCs w:val="20"/>
              </w:rPr>
              <w:t>8 Hour Shift</w:t>
            </w:r>
          </w:p>
        </w:tc>
      </w:tr>
      <w:tr w:rsidR="0098752A" w:rsidRPr="00C8005B" w14:paraId="71087998"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96" w14:textId="77777777" w:rsidR="0098752A" w:rsidRPr="00C8005B"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Maximum consecutive shifts (da</w:t>
            </w:r>
            <w:r w:rsidRPr="00C8005B">
              <w:rPr>
                <w:rFonts w:ascii="Arial" w:hAnsi="Arial" w:cs="Arial"/>
                <w:sz w:val="20"/>
                <w:szCs w:val="20"/>
              </w:rPr>
              <w:t>y or night) in a work-set:</w:t>
            </w:r>
          </w:p>
        </w:tc>
        <w:tc>
          <w:tcPr>
            <w:tcW w:w="2898" w:type="dxa"/>
            <w:tcBorders>
              <w:top w:val="single" w:sz="4" w:space="0" w:color="auto"/>
              <w:left w:val="single" w:sz="4" w:space="0" w:color="auto"/>
              <w:bottom w:val="single" w:sz="4" w:space="0" w:color="auto"/>
              <w:right w:val="single" w:sz="4" w:space="0" w:color="auto"/>
            </w:tcBorders>
          </w:tcPr>
          <w:p w14:paraId="71087997" w14:textId="77777777" w:rsidR="0098752A" w:rsidRPr="00C8005B" w:rsidRDefault="0098752A" w:rsidP="00C8005B">
            <w:pPr>
              <w:pStyle w:val="ListParagraph"/>
              <w:spacing w:after="0" w:line="240" w:lineRule="auto"/>
              <w:ind w:left="0"/>
              <w:rPr>
                <w:rFonts w:ascii="Arial" w:hAnsi="Arial" w:cs="Arial"/>
                <w:sz w:val="20"/>
                <w:szCs w:val="20"/>
              </w:rPr>
            </w:pPr>
          </w:p>
        </w:tc>
      </w:tr>
      <w:tr w:rsidR="0098752A" w:rsidRPr="00C8005B" w14:paraId="7108799B"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99" w14:textId="77777777" w:rsidR="0098752A" w:rsidRPr="00C8005B" w:rsidRDefault="0098752A" w:rsidP="00941CA6">
            <w:pPr>
              <w:ind w:left="360"/>
              <w:rPr>
                <w:rFonts w:ascii="Arial" w:hAnsi="Arial" w:cs="Arial"/>
              </w:rPr>
            </w:pPr>
            <w:r w:rsidRPr="00941CA6">
              <w:rPr>
                <w:rFonts w:ascii="Arial" w:hAnsi="Arial" w:cs="Arial"/>
              </w:rPr>
              <w:t xml:space="preserve">Normal Operations </w:t>
            </w:r>
            <w:r w:rsidRPr="00C8005B">
              <w:rPr>
                <w:rFonts w:ascii="Arial" w:hAnsi="Arial" w:cs="Arial"/>
                <w:vertAlign w:val="superscript"/>
              </w:rPr>
              <w:t>(1) (2)</w:t>
            </w:r>
          </w:p>
        </w:tc>
        <w:tc>
          <w:tcPr>
            <w:tcW w:w="2898" w:type="dxa"/>
            <w:tcBorders>
              <w:top w:val="single" w:sz="4" w:space="0" w:color="auto"/>
              <w:left w:val="single" w:sz="4" w:space="0" w:color="auto"/>
              <w:bottom w:val="single" w:sz="4" w:space="0" w:color="auto"/>
              <w:right w:val="single" w:sz="4" w:space="0" w:color="auto"/>
            </w:tcBorders>
            <w:hideMark/>
          </w:tcPr>
          <w:p w14:paraId="7108799A" w14:textId="77777777" w:rsidR="0098752A" w:rsidRPr="00C8005B" w:rsidRDefault="008F2AB3" w:rsidP="00C8005B">
            <w:pPr>
              <w:pStyle w:val="ListParagraph"/>
              <w:spacing w:after="0" w:line="240" w:lineRule="auto"/>
              <w:ind w:left="0"/>
              <w:rPr>
                <w:rFonts w:ascii="Arial" w:hAnsi="Arial" w:cs="Arial"/>
                <w:sz w:val="20"/>
                <w:szCs w:val="20"/>
              </w:rPr>
            </w:pPr>
            <w:r>
              <w:rPr>
                <w:rFonts w:ascii="Arial" w:hAnsi="Arial" w:cs="Arial"/>
                <w:sz w:val="20"/>
                <w:szCs w:val="20"/>
              </w:rPr>
              <w:t>10</w:t>
            </w:r>
            <w:r w:rsidRPr="00C8005B">
              <w:rPr>
                <w:rFonts w:ascii="Arial" w:hAnsi="Arial" w:cs="Arial"/>
                <w:sz w:val="20"/>
                <w:szCs w:val="20"/>
              </w:rPr>
              <w:t xml:space="preserve"> </w:t>
            </w:r>
            <w:r w:rsidR="0098752A" w:rsidRPr="00C8005B">
              <w:rPr>
                <w:rFonts w:ascii="Arial" w:hAnsi="Arial" w:cs="Arial"/>
                <w:sz w:val="20"/>
                <w:szCs w:val="20"/>
              </w:rPr>
              <w:t>Shifts</w:t>
            </w:r>
          </w:p>
        </w:tc>
      </w:tr>
      <w:tr w:rsidR="0098752A" w:rsidRPr="00C8005B" w14:paraId="7108799E"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9C" w14:textId="77777777" w:rsidR="0098752A" w:rsidRPr="00C8005B" w:rsidRDefault="0098752A" w:rsidP="00941CA6">
            <w:pPr>
              <w:ind w:left="360"/>
              <w:rPr>
                <w:rFonts w:ascii="Arial" w:hAnsi="Arial" w:cs="Arial"/>
              </w:rPr>
            </w:pPr>
            <w:r w:rsidRPr="00941CA6">
              <w:rPr>
                <w:rFonts w:ascii="Arial" w:hAnsi="Arial" w:cs="Arial"/>
              </w:rPr>
              <w:t xml:space="preserve">Turnarounds/Outages </w:t>
            </w:r>
            <w:r w:rsidRPr="00C8005B">
              <w:rPr>
                <w:rFonts w:ascii="Arial" w:hAnsi="Arial" w:cs="Arial"/>
                <w:vertAlign w:val="superscript"/>
              </w:rPr>
              <w:t>(3)</w:t>
            </w:r>
          </w:p>
        </w:tc>
        <w:tc>
          <w:tcPr>
            <w:tcW w:w="2898" w:type="dxa"/>
            <w:tcBorders>
              <w:top w:val="single" w:sz="4" w:space="0" w:color="auto"/>
              <w:left w:val="single" w:sz="4" w:space="0" w:color="auto"/>
              <w:bottom w:val="single" w:sz="4" w:space="0" w:color="auto"/>
              <w:right w:val="single" w:sz="4" w:space="0" w:color="auto"/>
            </w:tcBorders>
            <w:hideMark/>
          </w:tcPr>
          <w:p w14:paraId="7108799D"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19 Shifts</w:t>
            </w:r>
          </w:p>
        </w:tc>
      </w:tr>
      <w:tr w:rsidR="0098752A" w:rsidRPr="00C8005B" w14:paraId="710879A1"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9F" w14:textId="77777777" w:rsidR="0098752A" w:rsidRPr="00941CA6"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Minimum Time off After A Work-set</w:t>
            </w:r>
          </w:p>
        </w:tc>
        <w:tc>
          <w:tcPr>
            <w:tcW w:w="2898" w:type="dxa"/>
            <w:tcBorders>
              <w:top w:val="single" w:sz="4" w:space="0" w:color="auto"/>
              <w:left w:val="single" w:sz="4" w:space="0" w:color="auto"/>
              <w:bottom w:val="single" w:sz="4" w:space="0" w:color="auto"/>
              <w:right w:val="single" w:sz="4" w:space="0" w:color="auto"/>
            </w:tcBorders>
            <w:hideMark/>
          </w:tcPr>
          <w:p w14:paraId="710879A0"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36 Hours</w:t>
            </w:r>
          </w:p>
        </w:tc>
      </w:tr>
      <w:tr w:rsidR="0098752A" w:rsidRPr="00C8005B" w14:paraId="710879A4"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A2" w14:textId="77777777" w:rsidR="0098752A" w:rsidRPr="00C8005B" w:rsidRDefault="0098752A" w:rsidP="00941CA6">
            <w:pPr>
              <w:pStyle w:val="ListParagraph"/>
              <w:spacing w:after="0" w:line="240" w:lineRule="auto"/>
              <w:ind w:left="0"/>
              <w:rPr>
                <w:rFonts w:ascii="Arial" w:hAnsi="Arial" w:cs="Arial"/>
                <w:sz w:val="20"/>
                <w:szCs w:val="20"/>
              </w:rPr>
            </w:pPr>
            <w:r w:rsidRPr="00941CA6">
              <w:rPr>
                <w:rFonts w:ascii="Arial" w:hAnsi="Arial" w:cs="Arial"/>
                <w:sz w:val="20"/>
                <w:szCs w:val="20"/>
              </w:rPr>
              <w:t xml:space="preserve">Extended Shift for 8 Hour Shift </w:t>
            </w:r>
            <w:r w:rsidRPr="00C8005B">
              <w:rPr>
                <w:rFonts w:ascii="Arial" w:hAnsi="Arial" w:cs="Arial"/>
                <w:sz w:val="20"/>
                <w:szCs w:val="20"/>
                <w:vertAlign w:val="superscript"/>
              </w:rPr>
              <w:t>(4)</w:t>
            </w:r>
          </w:p>
        </w:tc>
        <w:tc>
          <w:tcPr>
            <w:tcW w:w="2898" w:type="dxa"/>
            <w:tcBorders>
              <w:top w:val="single" w:sz="4" w:space="0" w:color="auto"/>
              <w:left w:val="single" w:sz="4" w:space="0" w:color="auto"/>
              <w:bottom w:val="single" w:sz="4" w:space="0" w:color="auto"/>
              <w:right w:val="single" w:sz="4" w:space="0" w:color="auto"/>
            </w:tcBorders>
          </w:tcPr>
          <w:p w14:paraId="710879A3" w14:textId="77777777" w:rsidR="0098752A" w:rsidRPr="00C8005B" w:rsidRDefault="0098752A" w:rsidP="00C8005B">
            <w:pPr>
              <w:pStyle w:val="ListParagraph"/>
              <w:spacing w:after="0" w:line="240" w:lineRule="auto"/>
              <w:ind w:left="0"/>
              <w:rPr>
                <w:rFonts w:ascii="Arial" w:hAnsi="Arial" w:cs="Arial"/>
                <w:sz w:val="20"/>
                <w:szCs w:val="20"/>
              </w:rPr>
            </w:pPr>
          </w:p>
        </w:tc>
      </w:tr>
      <w:tr w:rsidR="0098752A" w:rsidRPr="00C8005B" w14:paraId="710879A7"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A5" w14:textId="77777777" w:rsidR="0098752A" w:rsidRPr="00941CA6" w:rsidRDefault="0098752A" w:rsidP="00941CA6">
            <w:pPr>
              <w:pStyle w:val="ListParagraph"/>
              <w:spacing w:after="0" w:line="240" w:lineRule="auto"/>
              <w:ind w:left="342"/>
              <w:rPr>
                <w:rFonts w:ascii="Arial" w:hAnsi="Arial" w:cs="Arial"/>
                <w:sz w:val="20"/>
                <w:szCs w:val="20"/>
              </w:rPr>
            </w:pPr>
            <w:r w:rsidRPr="00941CA6">
              <w:rPr>
                <w:rFonts w:ascii="Arial" w:hAnsi="Arial" w:cs="Arial"/>
                <w:sz w:val="20"/>
                <w:szCs w:val="20"/>
              </w:rPr>
              <w:t>8 to 12 Hour Shifts – Maximum Days Per Work-set</w:t>
            </w:r>
          </w:p>
        </w:tc>
        <w:tc>
          <w:tcPr>
            <w:tcW w:w="2898" w:type="dxa"/>
            <w:tcBorders>
              <w:top w:val="single" w:sz="4" w:space="0" w:color="auto"/>
              <w:left w:val="single" w:sz="4" w:space="0" w:color="auto"/>
              <w:bottom w:val="single" w:sz="4" w:space="0" w:color="auto"/>
              <w:right w:val="single" w:sz="4" w:space="0" w:color="auto"/>
            </w:tcBorders>
            <w:hideMark/>
          </w:tcPr>
          <w:p w14:paraId="710879A6"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7</w:t>
            </w:r>
          </w:p>
        </w:tc>
      </w:tr>
      <w:tr w:rsidR="0098752A" w:rsidRPr="00C8005B" w14:paraId="710879AA" w14:textId="77777777" w:rsidTr="0098752A">
        <w:tc>
          <w:tcPr>
            <w:tcW w:w="5760" w:type="dxa"/>
            <w:tcBorders>
              <w:top w:val="single" w:sz="4" w:space="0" w:color="auto"/>
              <w:left w:val="single" w:sz="4" w:space="0" w:color="auto"/>
              <w:bottom w:val="single" w:sz="4" w:space="0" w:color="auto"/>
              <w:right w:val="single" w:sz="4" w:space="0" w:color="auto"/>
            </w:tcBorders>
            <w:hideMark/>
          </w:tcPr>
          <w:p w14:paraId="710879A8" w14:textId="77777777" w:rsidR="0098752A" w:rsidRPr="00941CA6" w:rsidRDefault="0098752A" w:rsidP="00941CA6">
            <w:pPr>
              <w:pStyle w:val="ListParagraph"/>
              <w:spacing w:after="0" w:line="240" w:lineRule="auto"/>
              <w:ind w:left="342"/>
              <w:rPr>
                <w:rFonts w:ascii="Arial" w:hAnsi="Arial" w:cs="Arial"/>
                <w:sz w:val="20"/>
                <w:szCs w:val="20"/>
              </w:rPr>
            </w:pPr>
            <w:r w:rsidRPr="00941CA6">
              <w:rPr>
                <w:rFonts w:ascii="Arial" w:hAnsi="Arial" w:cs="Arial"/>
                <w:sz w:val="20"/>
                <w:szCs w:val="20"/>
              </w:rPr>
              <w:t>12 to 16 Hour Shifts</w:t>
            </w:r>
          </w:p>
        </w:tc>
        <w:tc>
          <w:tcPr>
            <w:tcW w:w="2898" w:type="dxa"/>
            <w:tcBorders>
              <w:top w:val="single" w:sz="4" w:space="0" w:color="auto"/>
              <w:left w:val="single" w:sz="4" w:space="0" w:color="auto"/>
              <w:bottom w:val="single" w:sz="4" w:space="0" w:color="auto"/>
              <w:right w:val="single" w:sz="4" w:space="0" w:color="auto"/>
            </w:tcBorders>
            <w:hideMark/>
          </w:tcPr>
          <w:p w14:paraId="710879A9" w14:textId="77777777" w:rsidR="0098752A" w:rsidRPr="00C8005B" w:rsidRDefault="0098752A" w:rsidP="00C8005B">
            <w:pPr>
              <w:pStyle w:val="ListParagraph"/>
              <w:spacing w:after="0" w:line="240" w:lineRule="auto"/>
              <w:ind w:left="0"/>
              <w:rPr>
                <w:rFonts w:ascii="Arial" w:hAnsi="Arial" w:cs="Arial"/>
                <w:sz w:val="20"/>
                <w:szCs w:val="20"/>
              </w:rPr>
            </w:pPr>
            <w:r w:rsidRPr="00C8005B">
              <w:rPr>
                <w:rFonts w:ascii="Arial" w:hAnsi="Arial" w:cs="Arial"/>
                <w:sz w:val="20"/>
                <w:szCs w:val="20"/>
              </w:rPr>
              <w:t>Follow 12 Hour Shift Table Guidance</w:t>
            </w:r>
          </w:p>
        </w:tc>
      </w:tr>
      <w:tr w:rsidR="0098752A" w:rsidRPr="00C8005B" w14:paraId="710879B2" w14:textId="77777777" w:rsidTr="0098752A">
        <w:tc>
          <w:tcPr>
            <w:tcW w:w="8658" w:type="dxa"/>
            <w:gridSpan w:val="2"/>
            <w:tcBorders>
              <w:top w:val="single" w:sz="4" w:space="0" w:color="auto"/>
              <w:left w:val="single" w:sz="4" w:space="0" w:color="auto"/>
              <w:bottom w:val="single" w:sz="4" w:space="0" w:color="auto"/>
              <w:right w:val="single" w:sz="4" w:space="0" w:color="auto"/>
            </w:tcBorders>
            <w:hideMark/>
          </w:tcPr>
          <w:p w14:paraId="710879AB" w14:textId="77777777" w:rsidR="0098752A" w:rsidRPr="00941CA6" w:rsidRDefault="0098752A" w:rsidP="00941CA6">
            <w:pPr>
              <w:ind w:left="252" w:hanging="270"/>
              <w:rPr>
                <w:rFonts w:ascii="Arial" w:hAnsi="Arial" w:cs="Arial"/>
              </w:rPr>
            </w:pPr>
            <w:r w:rsidRPr="00941CA6">
              <w:rPr>
                <w:rFonts w:ascii="Arial" w:hAnsi="Arial" w:cs="Arial"/>
              </w:rPr>
              <w:t>(1) Normal Work Set  &gt; 13 consecutive days require documented approval from two supervisors (CMSs)</w:t>
            </w:r>
          </w:p>
          <w:p w14:paraId="710879AC"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Employee must be in agreement to work more than 13 days.</w:t>
            </w:r>
          </w:p>
          <w:p w14:paraId="710879AD"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An end date must be determined and agreed upon.</w:t>
            </w:r>
          </w:p>
          <w:p w14:paraId="710879AE" w14:textId="77777777" w:rsidR="0098752A" w:rsidRPr="00C8005B" w:rsidRDefault="0098752A" w:rsidP="00C8005B">
            <w:pPr>
              <w:pStyle w:val="ListParagraph"/>
              <w:numPr>
                <w:ilvl w:val="0"/>
                <w:numId w:val="10"/>
              </w:numPr>
              <w:spacing w:after="0" w:line="240" w:lineRule="auto"/>
              <w:rPr>
                <w:rFonts w:ascii="Arial" w:hAnsi="Arial" w:cs="Arial"/>
                <w:sz w:val="20"/>
                <w:szCs w:val="20"/>
              </w:rPr>
            </w:pPr>
            <w:r w:rsidRPr="00C8005B">
              <w:rPr>
                <w:rFonts w:ascii="Arial" w:hAnsi="Arial" w:cs="Arial"/>
                <w:sz w:val="20"/>
                <w:szCs w:val="20"/>
              </w:rPr>
              <w:t>Determine any mitigation (breaks, job rotation, etc…..) required.</w:t>
            </w:r>
          </w:p>
          <w:p w14:paraId="710879AF" w14:textId="77777777" w:rsidR="0098752A" w:rsidRPr="00C8005B" w:rsidRDefault="0098752A" w:rsidP="00C8005B">
            <w:pPr>
              <w:ind w:left="252" w:hanging="252"/>
              <w:rPr>
                <w:rFonts w:ascii="Arial" w:hAnsi="Arial" w:cs="Arial"/>
              </w:rPr>
            </w:pPr>
            <w:r w:rsidRPr="00C8005B">
              <w:rPr>
                <w:rFonts w:ascii="Arial" w:hAnsi="Arial" w:cs="Arial"/>
              </w:rPr>
              <w:t>(2) Normal Work Sets more than 19 consecutive days require documented approval from a Supervisor and a Manager</w:t>
            </w:r>
          </w:p>
          <w:p w14:paraId="710879B0" w14:textId="77777777" w:rsidR="0098752A" w:rsidRPr="00C8005B" w:rsidRDefault="0098752A" w:rsidP="00C8005B">
            <w:pPr>
              <w:ind w:left="252" w:hanging="252"/>
              <w:rPr>
                <w:rFonts w:ascii="Arial" w:hAnsi="Arial" w:cs="Arial"/>
              </w:rPr>
            </w:pPr>
            <w:r w:rsidRPr="00C8005B">
              <w:rPr>
                <w:rFonts w:ascii="Arial" w:hAnsi="Arial" w:cs="Arial"/>
              </w:rPr>
              <w:t>(3) Turnaround/Outage Work Sets more than 19 consecutive days require documented approval from a Supervisor and a Manager.</w:t>
            </w:r>
          </w:p>
          <w:p w14:paraId="710879B1" w14:textId="77777777" w:rsidR="0098752A" w:rsidRPr="00C8005B" w:rsidRDefault="0098752A" w:rsidP="00C8005B">
            <w:pPr>
              <w:ind w:left="252" w:hanging="252"/>
              <w:rPr>
                <w:rFonts w:ascii="Arial" w:hAnsi="Arial" w:cs="Arial"/>
              </w:rPr>
            </w:pPr>
            <w:r w:rsidRPr="00C8005B">
              <w:rPr>
                <w:rFonts w:ascii="Arial" w:hAnsi="Arial" w:cs="Arial"/>
              </w:rPr>
              <w:t>(4) Extended shifts more than 16 hours require approval from a Manager.</w:t>
            </w:r>
          </w:p>
        </w:tc>
      </w:tr>
    </w:tbl>
    <w:p w14:paraId="710879B3" w14:textId="77777777" w:rsidR="0098752A" w:rsidRPr="00941CA6" w:rsidRDefault="0098752A" w:rsidP="00941CA6">
      <w:pPr>
        <w:ind w:left="360"/>
        <w:rPr>
          <w:rFonts w:ascii="Arial" w:hAnsi="Arial" w:cs="Arial"/>
        </w:rPr>
      </w:pPr>
    </w:p>
    <w:p w14:paraId="710879B4" w14:textId="77777777" w:rsidR="0098752A" w:rsidRDefault="0098752A" w:rsidP="00941CA6">
      <w:pPr>
        <w:ind w:left="360"/>
        <w:rPr>
          <w:rFonts w:ascii="Arial" w:hAnsi="Arial" w:cs="Arial"/>
        </w:rPr>
      </w:pPr>
    </w:p>
    <w:p w14:paraId="710879B5" w14:textId="77777777" w:rsidR="008F2AB3" w:rsidRDefault="008F2AB3" w:rsidP="00941CA6">
      <w:pPr>
        <w:ind w:left="360"/>
        <w:rPr>
          <w:rFonts w:ascii="Arial" w:hAnsi="Arial" w:cs="Arial"/>
        </w:rPr>
      </w:pPr>
    </w:p>
    <w:p w14:paraId="710879B6" w14:textId="77777777" w:rsidR="008F2AB3" w:rsidRDefault="008F2AB3" w:rsidP="00941CA6">
      <w:pPr>
        <w:ind w:left="360"/>
        <w:rPr>
          <w:rFonts w:ascii="Arial" w:hAnsi="Arial" w:cs="Arial"/>
        </w:rPr>
      </w:pPr>
    </w:p>
    <w:p w14:paraId="710879B7" w14:textId="77777777" w:rsidR="008F2AB3" w:rsidRDefault="008F2AB3" w:rsidP="00941CA6">
      <w:pPr>
        <w:ind w:left="360"/>
        <w:rPr>
          <w:rFonts w:ascii="Arial" w:hAnsi="Arial" w:cs="Arial"/>
        </w:rPr>
      </w:pPr>
    </w:p>
    <w:p w14:paraId="710879B8" w14:textId="77777777" w:rsidR="008F2AB3" w:rsidRDefault="008F2AB3" w:rsidP="00941CA6">
      <w:pPr>
        <w:ind w:left="360"/>
        <w:rPr>
          <w:rFonts w:ascii="Arial" w:hAnsi="Arial" w:cs="Arial"/>
        </w:rPr>
      </w:pPr>
    </w:p>
    <w:p w14:paraId="710879B9" w14:textId="77777777" w:rsidR="008F2AB3" w:rsidRPr="00941CA6" w:rsidRDefault="008F2AB3" w:rsidP="00941CA6">
      <w:pPr>
        <w:ind w:left="360"/>
        <w:rPr>
          <w:rFonts w:ascii="Arial" w:hAnsi="Arial" w:cs="Arial"/>
        </w:rPr>
      </w:pPr>
    </w:p>
    <w:p w14:paraId="710879BA" w14:textId="77777777" w:rsidR="00693477" w:rsidRDefault="00693477" w:rsidP="00C8005B">
      <w:pPr>
        <w:rPr>
          <w:rFonts w:ascii="Arial" w:hAnsi="Arial" w:cs="Arial"/>
          <w:b/>
        </w:rPr>
      </w:pPr>
    </w:p>
    <w:p w14:paraId="710879BB" w14:textId="77777777" w:rsidR="0098752A" w:rsidRPr="00C8005B" w:rsidRDefault="004B477E" w:rsidP="00C8005B">
      <w:pPr>
        <w:rPr>
          <w:rFonts w:ascii="Arial" w:hAnsi="Arial" w:cs="Arial"/>
          <w:b/>
        </w:rPr>
      </w:pPr>
      <w:r w:rsidRPr="00C8005B">
        <w:rPr>
          <w:rFonts w:ascii="Arial" w:hAnsi="Arial" w:cs="Arial"/>
          <w:b/>
        </w:rPr>
        <w:lastRenderedPageBreak/>
        <w:t xml:space="preserve">Mandatory </w:t>
      </w:r>
      <w:r w:rsidR="00693477">
        <w:rPr>
          <w:rFonts w:ascii="Arial" w:hAnsi="Arial" w:cs="Arial"/>
          <w:b/>
        </w:rPr>
        <w:t>Annex</w:t>
      </w:r>
      <w:r>
        <w:rPr>
          <w:rFonts w:ascii="Arial" w:hAnsi="Arial" w:cs="Arial"/>
          <w:b/>
        </w:rPr>
        <w:t xml:space="preserve">- </w:t>
      </w:r>
      <w:r w:rsidR="0098752A" w:rsidRPr="00C8005B">
        <w:rPr>
          <w:rFonts w:ascii="Arial" w:hAnsi="Arial" w:cs="Arial"/>
          <w:b/>
        </w:rPr>
        <w:t>Contractor Drug and Alcohol Policy</w:t>
      </w:r>
    </w:p>
    <w:p w14:paraId="710879BC" w14:textId="77777777" w:rsidR="0098752A" w:rsidRPr="00C8005B" w:rsidRDefault="0098752A" w:rsidP="00C8005B">
      <w:pPr>
        <w:ind w:left="360"/>
        <w:rPr>
          <w:rFonts w:ascii="Arial" w:hAnsi="Arial" w:cs="Arial"/>
        </w:rPr>
      </w:pPr>
    </w:p>
    <w:p w14:paraId="710879BD" w14:textId="77777777" w:rsidR="0098752A" w:rsidRPr="00C8005B" w:rsidRDefault="0098752A" w:rsidP="00C8005B">
      <w:pPr>
        <w:pStyle w:val="hd1"/>
        <w:numPr>
          <w:ilvl w:val="0"/>
          <w:numId w:val="12"/>
        </w:numPr>
        <w:ind w:hanging="720"/>
        <w:rPr>
          <w:rFonts w:cs="Arial"/>
          <w:sz w:val="20"/>
        </w:rPr>
      </w:pPr>
      <w:r w:rsidRPr="00C8005B">
        <w:rPr>
          <w:rFonts w:cs="Arial"/>
          <w:sz w:val="20"/>
        </w:rPr>
        <w:t>PURPOSE</w:t>
      </w:r>
    </w:p>
    <w:p w14:paraId="710879BE" w14:textId="77777777" w:rsidR="0098752A" w:rsidRPr="00C8005B" w:rsidRDefault="0098752A" w:rsidP="00C8005B">
      <w:pPr>
        <w:ind w:left="720" w:hanging="720"/>
        <w:rPr>
          <w:rFonts w:ascii="Arial" w:hAnsi="Arial" w:cs="Arial"/>
        </w:rPr>
      </w:pPr>
    </w:p>
    <w:p w14:paraId="710879BF" w14:textId="77777777" w:rsidR="0098752A" w:rsidRPr="00C8005B" w:rsidRDefault="0098752A" w:rsidP="00C8005B">
      <w:pPr>
        <w:pStyle w:val="BodyTextIndent3"/>
        <w:ind w:left="720"/>
        <w:jc w:val="left"/>
        <w:rPr>
          <w:rFonts w:cs="Arial"/>
        </w:rPr>
      </w:pPr>
      <w:r w:rsidRPr="00C8005B">
        <w:rPr>
          <w:rFonts w:cs="Arial"/>
        </w:rPr>
        <w:t xml:space="preserve">To protect the safety, health, and well-being of </w:t>
      </w:r>
      <w:r w:rsidR="00006C45">
        <w:rPr>
          <w:rFonts w:cs="Arial"/>
        </w:rPr>
        <w:t>Delaware City</w:t>
      </w:r>
      <w:r w:rsidRPr="00C8005B">
        <w:rPr>
          <w:rFonts w:cs="Arial"/>
        </w:rPr>
        <w:t xml:space="preserve"> Refining Company LLC employees, its Contractors’ employees, those who use our products and services, those who come on refinery property, and to promote and ensure a productive work environment, Contractors shall have and enforce a written policy ("Contractor's Policy") on drugs and alcohol which meets or exceeds the requirements outlined below.</w:t>
      </w:r>
    </w:p>
    <w:p w14:paraId="710879C0" w14:textId="77777777" w:rsidR="0098752A" w:rsidRPr="00C8005B" w:rsidRDefault="0098752A" w:rsidP="00C8005B">
      <w:pPr>
        <w:ind w:left="360"/>
        <w:rPr>
          <w:rFonts w:ascii="Arial" w:hAnsi="Arial" w:cs="Arial"/>
        </w:rPr>
      </w:pPr>
    </w:p>
    <w:p w14:paraId="710879C1" w14:textId="77777777" w:rsidR="0098752A" w:rsidRPr="00C8005B" w:rsidRDefault="0098752A" w:rsidP="00941CA6">
      <w:pPr>
        <w:pStyle w:val="hd1"/>
        <w:numPr>
          <w:ilvl w:val="0"/>
          <w:numId w:val="12"/>
        </w:numPr>
        <w:ind w:hanging="720"/>
        <w:rPr>
          <w:rFonts w:cs="Arial"/>
          <w:sz w:val="20"/>
        </w:rPr>
      </w:pPr>
      <w:r w:rsidRPr="00C8005B">
        <w:rPr>
          <w:rFonts w:cs="Arial"/>
          <w:sz w:val="20"/>
        </w:rPr>
        <w:t xml:space="preserve">DEFINITIONS </w:t>
      </w:r>
    </w:p>
    <w:p w14:paraId="710879C2" w14:textId="77777777" w:rsidR="0098752A" w:rsidRPr="00C8005B" w:rsidRDefault="0098752A" w:rsidP="00C8005B">
      <w:pPr>
        <w:rPr>
          <w:rFonts w:ascii="Arial" w:hAnsi="Arial" w:cs="Arial"/>
        </w:rPr>
      </w:pPr>
    </w:p>
    <w:p w14:paraId="710879C3" w14:textId="77777777" w:rsidR="0098752A" w:rsidRPr="00C8005B" w:rsidRDefault="0098752A" w:rsidP="00941CA6">
      <w:pPr>
        <w:tabs>
          <w:tab w:val="left" w:pos="1260"/>
          <w:tab w:val="left" w:pos="1440"/>
        </w:tabs>
        <w:ind w:left="360"/>
        <w:rPr>
          <w:rFonts w:ascii="Arial" w:hAnsi="Arial" w:cs="Arial"/>
        </w:rPr>
      </w:pPr>
    </w:p>
    <w:p w14:paraId="710879C4"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rPr>
        <w:t xml:space="preserve">Contractor Personnel -- </w:t>
      </w:r>
      <w:r w:rsidRPr="00C8005B">
        <w:rPr>
          <w:rFonts w:ascii="Arial" w:hAnsi="Arial" w:cs="Arial"/>
        </w:rPr>
        <w:t xml:space="preserve">any of Contractor's employees, agents, subcontractors or subcontractors' employees working on </w:t>
      </w:r>
      <w:r w:rsidR="00006C45">
        <w:rPr>
          <w:rFonts w:ascii="Arial" w:hAnsi="Arial" w:cs="Arial"/>
        </w:rPr>
        <w:t>Delaware City</w:t>
      </w:r>
      <w:r w:rsidRPr="00C8005B">
        <w:rPr>
          <w:rFonts w:ascii="Arial" w:hAnsi="Arial" w:cs="Arial"/>
        </w:rPr>
        <w:t xml:space="preserve"> Refining Company LLC property.</w:t>
      </w:r>
    </w:p>
    <w:p w14:paraId="710879C5" w14:textId="77777777" w:rsidR="0098752A" w:rsidRPr="00C8005B" w:rsidRDefault="0098752A" w:rsidP="00C8005B">
      <w:pPr>
        <w:ind w:left="720" w:hanging="360"/>
        <w:rPr>
          <w:rFonts w:ascii="Arial" w:hAnsi="Arial" w:cs="Arial"/>
        </w:rPr>
      </w:pPr>
    </w:p>
    <w:p w14:paraId="710879C6"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color w:val="000000"/>
        </w:rPr>
        <w:t xml:space="preserve">Non-Process Related Services – </w:t>
      </w:r>
      <w:r w:rsidRPr="00C8005B">
        <w:rPr>
          <w:rFonts w:ascii="Arial" w:hAnsi="Arial" w:cs="Arial"/>
          <w:color w:val="000000"/>
        </w:rPr>
        <w:t>(Low Exposure)</w:t>
      </w:r>
      <w:r w:rsidRPr="00C8005B">
        <w:rPr>
          <w:rFonts w:ascii="Arial" w:hAnsi="Arial" w:cs="Arial"/>
          <w:color w:val="FF0000"/>
        </w:rPr>
        <w:t xml:space="preserve"> </w:t>
      </w:r>
      <w:r w:rsidRPr="00C8005B">
        <w:rPr>
          <w:rFonts w:ascii="Arial" w:hAnsi="Arial" w:cs="Arial"/>
        </w:rPr>
        <w:t>--</w:t>
      </w:r>
      <w:r w:rsidRPr="00C8005B">
        <w:rPr>
          <w:rFonts w:ascii="Arial" w:hAnsi="Arial" w:cs="Arial"/>
          <w:i/>
        </w:rPr>
        <w:t xml:space="preserve"> </w:t>
      </w:r>
      <w:r w:rsidRPr="00C8005B">
        <w:rPr>
          <w:rFonts w:ascii="Arial" w:hAnsi="Arial" w:cs="Arial"/>
        </w:rPr>
        <w:t>positions having an indirect role and no access to operations or maintenance where failure could result in serious harm to public or employee well-being, company assets or the environment. For examples, refer to Attachment 2a.</w:t>
      </w:r>
    </w:p>
    <w:p w14:paraId="710879C7" w14:textId="77777777" w:rsidR="0098752A" w:rsidRPr="00C8005B" w:rsidRDefault="0098752A" w:rsidP="00C8005B">
      <w:pPr>
        <w:rPr>
          <w:rFonts w:ascii="Arial" w:hAnsi="Arial" w:cs="Arial"/>
        </w:rPr>
      </w:pPr>
    </w:p>
    <w:p w14:paraId="710879C8" w14:textId="77777777" w:rsidR="0098752A" w:rsidRPr="00C8005B" w:rsidRDefault="0098752A" w:rsidP="00C8005B">
      <w:pPr>
        <w:pStyle w:val="BodyText2"/>
        <w:numPr>
          <w:ilvl w:val="0"/>
          <w:numId w:val="14"/>
        </w:numPr>
        <w:tabs>
          <w:tab w:val="clear" w:pos="720"/>
          <w:tab w:val="left" w:pos="1260"/>
        </w:tabs>
        <w:spacing w:after="0" w:line="240" w:lineRule="auto"/>
        <w:ind w:left="1267" w:hanging="547"/>
        <w:rPr>
          <w:rFonts w:ascii="Arial" w:hAnsi="Arial" w:cs="Arial"/>
          <w:b/>
        </w:rPr>
      </w:pPr>
      <w:r w:rsidRPr="00C8005B">
        <w:rPr>
          <w:rFonts w:ascii="Arial" w:hAnsi="Arial" w:cs="Arial"/>
          <w:i/>
        </w:rPr>
        <w:t>Process-Related Services</w:t>
      </w:r>
      <w:r w:rsidRPr="00C8005B">
        <w:rPr>
          <w:rFonts w:ascii="Arial" w:hAnsi="Arial" w:cs="Arial"/>
        </w:rPr>
        <w:t xml:space="preserve"> (Highly Safety-Sensitive) </w:t>
      </w:r>
      <w:r w:rsidRPr="00C8005B">
        <w:rPr>
          <w:rFonts w:ascii="Arial" w:hAnsi="Arial" w:cs="Arial"/>
          <w:i/>
        </w:rPr>
        <w:t xml:space="preserve">-- </w:t>
      </w:r>
      <w:r w:rsidRPr="00C8005B">
        <w:rPr>
          <w:rFonts w:ascii="Arial" w:hAnsi="Arial" w:cs="Arial"/>
        </w:rPr>
        <w:t>is defined to include any maintenance, construction, inspection, or demolition activity performed on or adjacent to a refinery process, services that may impact a refinery process, and/or any other potentially hazardous work, and involving the potential for catastrophic operational incident where failure could result in serious harm to public or employee well-being, company assets, or the environment.  This further includes a Contractor Personnel’s job function which has no direct or very limited supervision available to provide operational checks.</w:t>
      </w:r>
      <w:r w:rsidRPr="00C8005B">
        <w:rPr>
          <w:rFonts w:ascii="Arial" w:hAnsi="Arial" w:cs="Arial"/>
          <w:b/>
        </w:rPr>
        <w:t xml:space="preserve"> </w:t>
      </w:r>
    </w:p>
    <w:p w14:paraId="710879C9" w14:textId="77777777" w:rsidR="003432FA" w:rsidRPr="003432FA" w:rsidRDefault="003432FA" w:rsidP="003432FA">
      <w:pPr>
        <w:tabs>
          <w:tab w:val="left" w:pos="1260"/>
        </w:tabs>
        <w:ind w:left="1267"/>
        <w:rPr>
          <w:rFonts w:ascii="Arial" w:hAnsi="Arial" w:cs="Arial"/>
        </w:rPr>
      </w:pPr>
    </w:p>
    <w:p w14:paraId="710879CA" w14:textId="77777777" w:rsidR="0098752A" w:rsidRPr="00C8005B" w:rsidRDefault="0098752A" w:rsidP="00C8005B">
      <w:pPr>
        <w:numPr>
          <w:ilvl w:val="0"/>
          <w:numId w:val="14"/>
        </w:numPr>
        <w:tabs>
          <w:tab w:val="clear" w:pos="720"/>
          <w:tab w:val="left" w:pos="1260"/>
        </w:tabs>
        <w:ind w:left="1267" w:hanging="547"/>
        <w:rPr>
          <w:rFonts w:ascii="Arial" w:hAnsi="Arial" w:cs="Arial"/>
        </w:rPr>
      </w:pPr>
      <w:r w:rsidRPr="00C8005B">
        <w:rPr>
          <w:rFonts w:ascii="Arial" w:hAnsi="Arial" w:cs="Arial"/>
          <w:i/>
        </w:rPr>
        <w:t>Prohibited Substances --</w:t>
      </w:r>
      <w:r w:rsidRPr="00C8005B">
        <w:rPr>
          <w:rFonts w:ascii="Arial" w:hAnsi="Arial" w:cs="Arial"/>
        </w:rPr>
        <w:t xml:space="preserve"> (1) illegal and/or </w:t>
      </w:r>
      <w:r w:rsidR="00BE3776" w:rsidRPr="00C8005B">
        <w:rPr>
          <w:rFonts w:ascii="Arial" w:hAnsi="Arial" w:cs="Arial"/>
        </w:rPr>
        <w:t>prescribed</w:t>
      </w:r>
      <w:r w:rsidRPr="00C8005B">
        <w:rPr>
          <w:rFonts w:ascii="Arial" w:hAnsi="Arial" w:cs="Arial"/>
        </w:rPr>
        <w:t xml:space="preserve"> drugs, controlled substances for which the individual does not hold a valid prescription, and mood- or mind-altering substances, (2) prescribed and over the counter drugs used in a manner inconsistent with the prescription or dosing directions, and (3) alcohol, including alcoholic beverages, medications containing alcohol (such as Nyquil) and other products containing ethyl alcohol.</w:t>
      </w:r>
    </w:p>
    <w:p w14:paraId="710879CB" w14:textId="77777777" w:rsidR="0098752A" w:rsidRPr="00C8005B" w:rsidRDefault="0098752A" w:rsidP="00C8005B">
      <w:pPr>
        <w:ind w:left="720" w:hanging="360"/>
        <w:rPr>
          <w:rFonts w:ascii="Arial" w:hAnsi="Arial" w:cs="Arial"/>
        </w:rPr>
      </w:pPr>
    </w:p>
    <w:p w14:paraId="710879CC" w14:textId="77777777" w:rsidR="0098752A" w:rsidRPr="00C8005B" w:rsidRDefault="0098752A" w:rsidP="00C8005B">
      <w:pPr>
        <w:numPr>
          <w:ilvl w:val="0"/>
          <w:numId w:val="14"/>
        </w:numPr>
        <w:tabs>
          <w:tab w:val="clear" w:pos="720"/>
          <w:tab w:val="num" w:pos="1260"/>
        </w:tabs>
        <w:ind w:left="1260" w:hanging="540"/>
        <w:rPr>
          <w:rFonts w:ascii="Arial" w:hAnsi="Arial" w:cs="Arial"/>
          <w:b/>
        </w:rPr>
      </w:pPr>
      <w:r w:rsidRPr="00C8005B">
        <w:rPr>
          <w:rFonts w:ascii="Arial" w:hAnsi="Arial" w:cs="Arial"/>
          <w:i/>
        </w:rPr>
        <w:t>Reasonable Suspicion --</w:t>
      </w:r>
      <w:r w:rsidRPr="00C8005B">
        <w:rPr>
          <w:rFonts w:ascii="Arial" w:hAnsi="Arial" w:cs="Arial"/>
        </w:rPr>
        <w:t xml:space="preserve"> Any evidence or good-faith belief based on objective and articulable facts sufficient to lead a supervisor to suspect that a violation of </w:t>
      </w:r>
      <w:r w:rsidR="00006C45">
        <w:rPr>
          <w:rFonts w:ascii="Arial" w:hAnsi="Arial" w:cs="Arial"/>
        </w:rPr>
        <w:t>Delaware City</w:t>
      </w:r>
      <w:r w:rsidRPr="00C8005B">
        <w:rPr>
          <w:rFonts w:ascii="Arial" w:hAnsi="Arial" w:cs="Arial"/>
        </w:rPr>
        <w:t xml:space="preserve"> Refining Company LLC’s substance abuse rules may have occurred.</w:t>
      </w:r>
    </w:p>
    <w:p w14:paraId="710879CD" w14:textId="77777777" w:rsidR="0098752A" w:rsidRPr="00C8005B" w:rsidRDefault="0098752A" w:rsidP="00C8005B">
      <w:pPr>
        <w:rPr>
          <w:rFonts w:ascii="Arial" w:hAnsi="Arial" w:cs="Arial"/>
          <w:b/>
        </w:rPr>
      </w:pPr>
    </w:p>
    <w:p w14:paraId="710879CE"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rPr>
        <w:t xml:space="preserve">Site Credentials -- </w:t>
      </w:r>
      <w:r w:rsidRPr="00C8005B">
        <w:rPr>
          <w:rFonts w:ascii="Arial" w:hAnsi="Arial" w:cs="Arial"/>
        </w:rPr>
        <w:t xml:space="preserve">  Any form of personal identification, e.g. security badges, issued by the refinery to allow entry into the facility.</w:t>
      </w:r>
    </w:p>
    <w:p w14:paraId="710879CF" w14:textId="77777777" w:rsidR="0098752A" w:rsidRPr="00C8005B" w:rsidRDefault="0098752A" w:rsidP="00941CA6">
      <w:pPr>
        <w:rPr>
          <w:rFonts w:ascii="Arial" w:hAnsi="Arial" w:cs="Arial"/>
        </w:rPr>
      </w:pPr>
    </w:p>
    <w:p w14:paraId="710879D0"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rPr>
        <w:t xml:space="preserve">Under the Influence -- </w:t>
      </w:r>
      <w:r w:rsidRPr="00C8005B">
        <w:rPr>
          <w:rFonts w:ascii="Arial" w:hAnsi="Arial" w:cs="Arial"/>
        </w:rPr>
        <w:t>An individual will be deemed under the influence when the individual’s behavior suggests or test sample demonstrates the presence of a Prohibited Substance, or metabolites of a Prohibited Substance above the cut-off level established by the Contractor's Policy.</w:t>
      </w:r>
    </w:p>
    <w:p w14:paraId="710879D1" w14:textId="77777777" w:rsidR="0098752A" w:rsidRPr="00C8005B" w:rsidRDefault="0098752A" w:rsidP="00941CA6">
      <w:pPr>
        <w:rPr>
          <w:rFonts w:ascii="Arial" w:hAnsi="Arial" w:cs="Arial"/>
        </w:rPr>
      </w:pPr>
    </w:p>
    <w:p w14:paraId="710879D2"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rPr>
        <w:t>Refinery Process --</w:t>
      </w:r>
      <w:r w:rsidRPr="00C8005B">
        <w:rPr>
          <w:rFonts w:ascii="Arial" w:hAnsi="Arial" w:cs="Arial"/>
        </w:rPr>
        <w:t xml:space="preserve"> Refinery property, systems and/or processes that are deemed safety and environmentally sensitive which poses a substantial risk to the general public, employees, company assets, or damage to the environment or property.</w:t>
      </w:r>
    </w:p>
    <w:p w14:paraId="710879D3" w14:textId="77777777" w:rsidR="0098752A" w:rsidRPr="00C8005B" w:rsidRDefault="0098752A" w:rsidP="00941CA6">
      <w:pPr>
        <w:tabs>
          <w:tab w:val="num" w:pos="1260"/>
        </w:tabs>
        <w:ind w:left="1260" w:hanging="540"/>
        <w:rPr>
          <w:rFonts w:ascii="Arial" w:hAnsi="Arial" w:cs="Arial"/>
        </w:rPr>
      </w:pPr>
    </w:p>
    <w:p w14:paraId="710879D4" w14:textId="77777777" w:rsidR="0098752A" w:rsidRPr="00C8005B" w:rsidRDefault="0098752A" w:rsidP="00C8005B">
      <w:pPr>
        <w:numPr>
          <w:ilvl w:val="0"/>
          <w:numId w:val="14"/>
        </w:numPr>
        <w:tabs>
          <w:tab w:val="clear" w:pos="720"/>
          <w:tab w:val="num" w:pos="1260"/>
        </w:tabs>
        <w:ind w:left="1260" w:hanging="540"/>
        <w:rPr>
          <w:rFonts w:ascii="Arial" w:hAnsi="Arial" w:cs="Arial"/>
        </w:rPr>
      </w:pPr>
      <w:r w:rsidRPr="00C8005B">
        <w:rPr>
          <w:rFonts w:ascii="Arial" w:hAnsi="Arial" w:cs="Arial"/>
          <w:i/>
        </w:rPr>
        <w:t xml:space="preserve">Refinery Property -- </w:t>
      </w:r>
      <w:r w:rsidRPr="00C8005B">
        <w:rPr>
          <w:rFonts w:ascii="Arial" w:hAnsi="Arial" w:cs="Arial"/>
        </w:rPr>
        <w:t>All real or tangible personal property, including facilities, buildings, vehicles, products and equipment either owned or controlled by the refinery.</w:t>
      </w:r>
    </w:p>
    <w:p w14:paraId="710879D5" w14:textId="77777777" w:rsidR="0098752A" w:rsidRPr="00C8005B" w:rsidRDefault="0098752A" w:rsidP="00C8005B">
      <w:pPr>
        <w:pStyle w:val="hd2"/>
        <w:ind w:left="0"/>
        <w:jc w:val="left"/>
        <w:rPr>
          <w:rFonts w:cs="Arial"/>
          <w:sz w:val="20"/>
        </w:rPr>
      </w:pPr>
    </w:p>
    <w:p w14:paraId="710879D6" w14:textId="77777777" w:rsidR="0098752A" w:rsidRPr="00C8005B" w:rsidRDefault="0098752A" w:rsidP="00941CA6">
      <w:pPr>
        <w:pStyle w:val="hd1"/>
        <w:numPr>
          <w:ilvl w:val="0"/>
          <w:numId w:val="12"/>
        </w:numPr>
        <w:ind w:hanging="720"/>
        <w:rPr>
          <w:rFonts w:cs="Arial"/>
          <w:sz w:val="20"/>
        </w:rPr>
      </w:pPr>
      <w:r w:rsidRPr="00C8005B">
        <w:rPr>
          <w:rFonts w:cs="Arial"/>
          <w:sz w:val="20"/>
        </w:rPr>
        <w:lastRenderedPageBreak/>
        <w:t>PROHIBITIONS</w:t>
      </w:r>
    </w:p>
    <w:p w14:paraId="710879D7" w14:textId="77777777" w:rsidR="0098752A" w:rsidRPr="00C8005B" w:rsidRDefault="0098752A" w:rsidP="00C8005B">
      <w:pPr>
        <w:ind w:left="360" w:hanging="360"/>
        <w:rPr>
          <w:rFonts w:ascii="Arial" w:hAnsi="Arial" w:cs="Arial"/>
        </w:rPr>
      </w:pPr>
    </w:p>
    <w:p w14:paraId="710879D8" w14:textId="77777777" w:rsidR="0098752A" w:rsidRPr="00C8005B" w:rsidRDefault="0098752A" w:rsidP="00C8005B">
      <w:pPr>
        <w:ind w:left="720"/>
        <w:rPr>
          <w:rFonts w:ascii="Arial" w:hAnsi="Arial" w:cs="Arial"/>
          <w:color w:val="FF0000"/>
        </w:rPr>
      </w:pPr>
      <w:r w:rsidRPr="00C8005B">
        <w:rPr>
          <w:rFonts w:ascii="Arial" w:hAnsi="Arial" w:cs="Arial"/>
        </w:rPr>
        <w:t xml:space="preserve">All Contractor personnel must be fit for duty at all times. The Contractor's Policy must prohibit Contractor Personnel from the following:  </w:t>
      </w:r>
    </w:p>
    <w:p w14:paraId="710879D9" w14:textId="77777777" w:rsidR="0098752A" w:rsidRPr="00C8005B" w:rsidRDefault="0098752A" w:rsidP="00C8005B">
      <w:pPr>
        <w:ind w:left="360"/>
        <w:rPr>
          <w:rFonts w:ascii="Arial" w:hAnsi="Arial" w:cs="Arial"/>
        </w:rPr>
      </w:pPr>
    </w:p>
    <w:p w14:paraId="710879DA" w14:textId="77777777" w:rsidR="0098752A" w:rsidRPr="00C8005B" w:rsidRDefault="0098752A" w:rsidP="00C8005B">
      <w:pPr>
        <w:pStyle w:val="hd3"/>
        <w:numPr>
          <w:ilvl w:val="0"/>
          <w:numId w:val="16"/>
        </w:numPr>
        <w:tabs>
          <w:tab w:val="clear" w:pos="720"/>
          <w:tab w:val="num" w:pos="1260"/>
        </w:tabs>
        <w:ind w:left="1260" w:hanging="540"/>
        <w:jc w:val="left"/>
        <w:rPr>
          <w:rFonts w:cs="Arial"/>
          <w:sz w:val="20"/>
        </w:rPr>
      </w:pPr>
      <w:r w:rsidRPr="00C8005B">
        <w:rPr>
          <w:rFonts w:cs="Arial"/>
          <w:sz w:val="20"/>
        </w:rPr>
        <w:t xml:space="preserve">Using, possessing, selling, buying, cultivating, manufacturing, distributing, concealing, or transporting any prohibited substance, or attempting any of the above on refinery property or while representing or performing services for </w:t>
      </w:r>
      <w:r w:rsidR="00006C45">
        <w:rPr>
          <w:rFonts w:cs="Arial"/>
          <w:sz w:val="20"/>
        </w:rPr>
        <w:t>Delaware City</w:t>
      </w:r>
      <w:r w:rsidRPr="00C8005B">
        <w:rPr>
          <w:rFonts w:cs="Arial"/>
          <w:sz w:val="20"/>
        </w:rPr>
        <w:t xml:space="preserve"> Refining Company LLC;</w:t>
      </w:r>
    </w:p>
    <w:p w14:paraId="710879DB" w14:textId="77777777" w:rsidR="0098752A" w:rsidRPr="00C8005B" w:rsidRDefault="0098752A" w:rsidP="00C8005B">
      <w:pPr>
        <w:pStyle w:val="hd3"/>
        <w:ind w:left="720" w:firstLine="0"/>
        <w:jc w:val="left"/>
        <w:rPr>
          <w:rFonts w:cs="Arial"/>
          <w:sz w:val="20"/>
        </w:rPr>
      </w:pPr>
    </w:p>
    <w:p w14:paraId="710879DC" w14:textId="77777777" w:rsidR="0098752A" w:rsidRPr="00C8005B" w:rsidRDefault="0098752A" w:rsidP="00C8005B">
      <w:pPr>
        <w:pStyle w:val="hd3"/>
        <w:numPr>
          <w:ilvl w:val="0"/>
          <w:numId w:val="16"/>
        </w:numPr>
        <w:tabs>
          <w:tab w:val="clear" w:pos="720"/>
          <w:tab w:val="num" w:pos="1260"/>
        </w:tabs>
        <w:ind w:left="1260" w:hanging="540"/>
        <w:jc w:val="left"/>
        <w:rPr>
          <w:rFonts w:cs="Arial"/>
          <w:sz w:val="20"/>
        </w:rPr>
      </w:pPr>
      <w:r w:rsidRPr="00C8005B">
        <w:rPr>
          <w:rFonts w:cs="Arial"/>
          <w:sz w:val="20"/>
        </w:rPr>
        <w:t>Possessing contraband, including firearms, ammunition, explosives, and weapons on refinery property;</w:t>
      </w:r>
    </w:p>
    <w:p w14:paraId="710879DD" w14:textId="77777777" w:rsidR="0098752A" w:rsidRPr="00C8005B" w:rsidRDefault="0098752A" w:rsidP="00C8005B">
      <w:pPr>
        <w:tabs>
          <w:tab w:val="num" w:pos="1260"/>
        </w:tabs>
        <w:ind w:left="1080" w:firstLine="540"/>
        <w:rPr>
          <w:rFonts w:ascii="Arial" w:hAnsi="Arial" w:cs="Arial"/>
        </w:rPr>
      </w:pPr>
    </w:p>
    <w:p w14:paraId="710879DE" w14:textId="77777777" w:rsidR="0098752A" w:rsidRPr="00C8005B" w:rsidRDefault="0098752A" w:rsidP="00C8005B">
      <w:pPr>
        <w:pStyle w:val="hd2"/>
        <w:numPr>
          <w:ilvl w:val="0"/>
          <w:numId w:val="16"/>
        </w:numPr>
        <w:tabs>
          <w:tab w:val="clear" w:pos="720"/>
          <w:tab w:val="num" w:pos="1260"/>
        </w:tabs>
        <w:ind w:left="1260" w:hanging="540"/>
        <w:jc w:val="left"/>
        <w:rPr>
          <w:rFonts w:cs="Arial"/>
          <w:sz w:val="20"/>
        </w:rPr>
      </w:pPr>
      <w:r w:rsidRPr="00C8005B">
        <w:rPr>
          <w:rFonts w:cs="Arial"/>
          <w:sz w:val="20"/>
        </w:rPr>
        <w:t xml:space="preserve">While on </w:t>
      </w:r>
      <w:r w:rsidR="00006C45">
        <w:rPr>
          <w:rFonts w:cs="Arial"/>
          <w:sz w:val="20"/>
        </w:rPr>
        <w:t>Delaware City</w:t>
      </w:r>
      <w:r w:rsidRPr="00C8005B">
        <w:rPr>
          <w:rFonts w:cs="Arial"/>
          <w:sz w:val="20"/>
        </w:rPr>
        <w:t xml:space="preserve"> Refining Company LLC property or representing or performing services for </w:t>
      </w:r>
      <w:r w:rsidR="00006C45">
        <w:rPr>
          <w:rFonts w:cs="Arial"/>
          <w:sz w:val="20"/>
        </w:rPr>
        <w:t>Delaware City</w:t>
      </w:r>
      <w:r w:rsidRPr="00C8005B">
        <w:rPr>
          <w:rFonts w:cs="Arial"/>
          <w:sz w:val="20"/>
        </w:rPr>
        <w:t xml:space="preserve"> Refining Company LLC, possessing or using prescription drugs or over-the-counter medication including those medications containing alcohol that may cause impairment except when all of the following conditions have been met:</w:t>
      </w:r>
    </w:p>
    <w:p w14:paraId="710879DF" w14:textId="77777777" w:rsidR="0098752A" w:rsidRPr="00C8005B" w:rsidRDefault="0098752A" w:rsidP="00C8005B">
      <w:pPr>
        <w:ind w:left="720" w:hanging="360"/>
        <w:rPr>
          <w:rFonts w:ascii="Arial" w:hAnsi="Arial" w:cs="Arial"/>
        </w:rPr>
      </w:pPr>
    </w:p>
    <w:p w14:paraId="710879E0" w14:textId="77777777" w:rsidR="0098752A" w:rsidRPr="00C8005B" w:rsidRDefault="0098752A" w:rsidP="00C8005B">
      <w:pPr>
        <w:pStyle w:val="hd3"/>
        <w:ind w:left="1800" w:hanging="540"/>
        <w:jc w:val="left"/>
        <w:rPr>
          <w:rFonts w:cs="Arial"/>
          <w:sz w:val="20"/>
        </w:rPr>
      </w:pPr>
      <w:r w:rsidRPr="00C8005B">
        <w:rPr>
          <w:rFonts w:cs="Arial"/>
          <w:sz w:val="20"/>
        </w:rPr>
        <w:t>i.</w:t>
      </w:r>
      <w:r w:rsidRPr="00C8005B">
        <w:rPr>
          <w:rFonts w:cs="Arial"/>
          <w:sz w:val="20"/>
        </w:rPr>
        <w:tab/>
        <w:t>Prescription drugs have been prescribed by a licensed physician for the person in possession of the drugs;</w:t>
      </w:r>
    </w:p>
    <w:p w14:paraId="710879E1" w14:textId="77777777" w:rsidR="0098752A" w:rsidRPr="00C8005B" w:rsidRDefault="0098752A" w:rsidP="00C8005B">
      <w:pPr>
        <w:ind w:left="1080" w:hanging="360"/>
        <w:rPr>
          <w:rFonts w:ascii="Arial" w:hAnsi="Arial" w:cs="Arial"/>
        </w:rPr>
      </w:pPr>
    </w:p>
    <w:p w14:paraId="710879E2" w14:textId="77777777" w:rsidR="0098752A" w:rsidRPr="00C8005B" w:rsidRDefault="0098752A" w:rsidP="00C8005B">
      <w:pPr>
        <w:pStyle w:val="hd3"/>
        <w:ind w:left="1800" w:hanging="540"/>
        <w:jc w:val="left"/>
        <w:rPr>
          <w:rFonts w:cs="Arial"/>
          <w:sz w:val="20"/>
        </w:rPr>
      </w:pPr>
      <w:r w:rsidRPr="00C8005B">
        <w:rPr>
          <w:rFonts w:cs="Arial"/>
          <w:sz w:val="20"/>
        </w:rPr>
        <w:t>ii.</w:t>
      </w:r>
      <w:r w:rsidRPr="00C8005B">
        <w:rPr>
          <w:rFonts w:cs="Arial"/>
          <w:sz w:val="20"/>
        </w:rPr>
        <w:tab/>
        <w:t>The prescription was filled by a licensed pharmacist for the person possessing the drugs; and</w:t>
      </w:r>
    </w:p>
    <w:p w14:paraId="710879E3" w14:textId="77777777" w:rsidR="0098752A" w:rsidRPr="00C8005B" w:rsidRDefault="0098752A" w:rsidP="00C8005B">
      <w:pPr>
        <w:ind w:left="1080" w:hanging="360"/>
        <w:rPr>
          <w:rFonts w:ascii="Arial" w:hAnsi="Arial" w:cs="Arial"/>
        </w:rPr>
      </w:pPr>
    </w:p>
    <w:p w14:paraId="710879E4" w14:textId="77777777" w:rsidR="0098752A" w:rsidRPr="00C8005B" w:rsidRDefault="0098752A" w:rsidP="00C8005B">
      <w:pPr>
        <w:pStyle w:val="hd3"/>
        <w:ind w:left="1800" w:hanging="540"/>
        <w:jc w:val="left"/>
        <w:rPr>
          <w:rFonts w:cs="Arial"/>
          <w:sz w:val="20"/>
        </w:rPr>
      </w:pPr>
      <w:r w:rsidRPr="00C8005B">
        <w:rPr>
          <w:rFonts w:cs="Arial"/>
          <w:sz w:val="20"/>
        </w:rPr>
        <w:t>iii.</w:t>
      </w:r>
      <w:r w:rsidRPr="00C8005B">
        <w:rPr>
          <w:rFonts w:cs="Arial"/>
          <w:sz w:val="20"/>
        </w:rPr>
        <w:tab/>
        <w:t xml:space="preserve">The individual is required to notify his or her supervisor in advance and before performing their duties that he or she is using prescription or over-the-counter medication which may cause impairment, and the Contractor takes steps to address the possibility of impairment, including but not limited to, removal from work for the period of possible impairment.  </w:t>
      </w:r>
      <w:r w:rsidR="00006C45">
        <w:rPr>
          <w:rFonts w:cs="Arial"/>
          <w:sz w:val="20"/>
        </w:rPr>
        <w:t>Delaware City</w:t>
      </w:r>
      <w:r w:rsidRPr="00C8005B">
        <w:rPr>
          <w:rFonts w:cs="Arial"/>
          <w:sz w:val="20"/>
        </w:rPr>
        <w:t xml:space="preserve"> Refining Company LLC reserves the right to request removal of any contractor whose legitimate use of a medication nevertheless renders the contractor employee unfit to safely perform the duties he or she has contracted to provide.</w:t>
      </w:r>
    </w:p>
    <w:p w14:paraId="710879E5" w14:textId="77777777" w:rsidR="0098752A" w:rsidRPr="00C8005B" w:rsidRDefault="0098752A" w:rsidP="00C8005B">
      <w:pPr>
        <w:ind w:left="1080" w:hanging="360"/>
        <w:rPr>
          <w:rFonts w:ascii="Arial" w:hAnsi="Arial" w:cs="Arial"/>
        </w:rPr>
      </w:pPr>
    </w:p>
    <w:p w14:paraId="710879E6" w14:textId="77777777" w:rsidR="0098752A" w:rsidRPr="00C8005B" w:rsidRDefault="0098752A" w:rsidP="00C8005B">
      <w:pPr>
        <w:pStyle w:val="hd2"/>
        <w:numPr>
          <w:ilvl w:val="0"/>
          <w:numId w:val="16"/>
        </w:numPr>
        <w:tabs>
          <w:tab w:val="clear" w:pos="720"/>
          <w:tab w:val="num" w:pos="1260"/>
        </w:tabs>
        <w:ind w:left="1260" w:hanging="540"/>
        <w:jc w:val="left"/>
        <w:rPr>
          <w:rFonts w:cs="Arial"/>
          <w:sz w:val="20"/>
        </w:rPr>
      </w:pPr>
      <w:r w:rsidRPr="00C8005B">
        <w:rPr>
          <w:rFonts w:cs="Arial"/>
          <w:sz w:val="20"/>
        </w:rPr>
        <w:t xml:space="preserve">Being under the influence of or testing positive for prohibited substances while performing any work for, on assignment to, or while representing </w:t>
      </w:r>
      <w:r w:rsidR="00006C45">
        <w:rPr>
          <w:rFonts w:cs="Arial"/>
          <w:sz w:val="20"/>
        </w:rPr>
        <w:t>Delaware City</w:t>
      </w:r>
      <w:r w:rsidRPr="00C8005B">
        <w:rPr>
          <w:rFonts w:cs="Arial"/>
          <w:sz w:val="20"/>
        </w:rPr>
        <w:t xml:space="preserve"> Refining Company LLC.  Contractor employees must refrain from consuming any alcoholic beverage or medication containing alcohol immediately before or during their assigned work for </w:t>
      </w:r>
      <w:r w:rsidR="00006C45">
        <w:rPr>
          <w:rFonts w:cs="Arial"/>
          <w:sz w:val="20"/>
        </w:rPr>
        <w:t>Delaware City</w:t>
      </w:r>
      <w:r w:rsidRPr="00C8005B">
        <w:rPr>
          <w:rFonts w:cs="Arial"/>
          <w:sz w:val="20"/>
        </w:rPr>
        <w:t xml:space="preserve"> Refining Company LLC, including while on lunch and rest breaks.</w:t>
      </w:r>
    </w:p>
    <w:p w14:paraId="710879E7" w14:textId="77777777" w:rsidR="0098752A" w:rsidRPr="00C8005B" w:rsidRDefault="0098752A" w:rsidP="00C8005B">
      <w:pPr>
        <w:ind w:left="1080" w:hanging="360"/>
        <w:rPr>
          <w:rFonts w:ascii="Arial" w:hAnsi="Arial" w:cs="Arial"/>
        </w:rPr>
      </w:pPr>
    </w:p>
    <w:p w14:paraId="710879E8" w14:textId="77777777" w:rsidR="0098752A" w:rsidRPr="00C8005B" w:rsidRDefault="0098752A" w:rsidP="00C8005B">
      <w:pPr>
        <w:pStyle w:val="hd2"/>
        <w:numPr>
          <w:ilvl w:val="0"/>
          <w:numId w:val="16"/>
        </w:numPr>
        <w:tabs>
          <w:tab w:val="clear" w:pos="720"/>
          <w:tab w:val="num" w:pos="1260"/>
        </w:tabs>
        <w:ind w:left="1260" w:hanging="540"/>
        <w:jc w:val="left"/>
        <w:rPr>
          <w:rFonts w:cs="Arial"/>
          <w:sz w:val="20"/>
        </w:rPr>
      </w:pPr>
      <w:r w:rsidRPr="00C8005B">
        <w:rPr>
          <w:rFonts w:cs="Arial"/>
          <w:sz w:val="20"/>
        </w:rPr>
        <w:t>Switching, diluting, or adulterating any sample to be used for testing, or engaging in other behavior designed to frustrate the testing process.</w:t>
      </w:r>
    </w:p>
    <w:p w14:paraId="710879E9" w14:textId="77777777" w:rsidR="0098752A" w:rsidRPr="00C8005B" w:rsidRDefault="0098752A" w:rsidP="00C8005B">
      <w:pPr>
        <w:ind w:left="720" w:hanging="360"/>
        <w:rPr>
          <w:rFonts w:ascii="Arial" w:hAnsi="Arial" w:cs="Arial"/>
        </w:rPr>
      </w:pPr>
    </w:p>
    <w:p w14:paraId="710879EA" w14:textId="77777777" w:rsidR="0098752A" w:rsidRPr="00C8005B" w:rsidRDefault="0098752A" w:rsidP="00C8005B">
      <w:pPr>
        <w:pStyle w:val="hd2"/>
        <w:numPr>
          <w:ilvl w:val="0"/>
          <w:numId w:val="16"/>
        </w:numPr>
        <w:tabs>
          <w:tab w:val="clear" w:pos="720"/>
          <w:tab w:val="num" w:pos="1260"/>
        </w:tabs>
        <w:ind w:left="1260" w:hanging="540"/>
        <w:jc w:val="left"/>
        <w:rPr>
          <w:rFonts w:cs="Arial"/>
          <w:sz w:val="20"/>
        </w:rPr>
      </w:pPr>
      <w:r w:rsidRPr="00C8005B">
        <w:rPr>
          <w:rFonts w:cs="Arial"/>
          <w:sz w:val="20"/>
        </w:rPr>
        <w:t xml:space="preserve">Performing work for </w:t>
      </w:r>
      <w:r w:rsidR="00006C45">
        <w:rPr>
          <w:rFonts w:cs="Arial"/>
          <w:sz w:val="20"/>
        </w:rPr>
        <w:t>Delaware City</w:t>
      </w:r>
      <w:r w:rsidRPr="00C8005B">
        <w:rPr>
          <w:rFonts w:cs="Arial"/>
          <w:sz w:val="20"/>
        </w:rPr>
        <w:t xml:space="preserve"> Refining Company LLC if that person has tested positive, in any employment-related test, for a period of at least six months after the positive test result.  After six months, contractor employees may once again be considered for assignment to </w:t>
      </w:r>
      <w:r w:rsidR="00006C45">
        <w:rPr>
          <w:rFonts w:cs="Arial"/>
          <w:sz w:val="20"/>
        </w:rPr>
        <w:t>Delaware City</w:t>
      </w:r>
      <w:r w:rsidRPr="00C8005B">
        <w:rPr>
          <w:rFonts w:cs="Arial"/>
          <w:sz w:val="20"/>
        </w:rPr>
        <w:t xml:space="preserve"> Refining Company LLC, providing that they no longer use any prohibited substance and are subject to follow-up testing to ensure that they do not resume such use.</w:t>
      </w:r>
    </w:p>
    <w:p w14:paraId="710879EB" w14:textId="77777777" w:rsidR="0098752A" w:rsidRPr="00C8005B" w:rsidRDefault="0098752A" w:rsidP="00C8005B">
      <w:pPr>
        <w:pStyle w:val="hd2"/>
        <w:ind w:left="0" w:firstLine="0"/>
        <w:jc w:val="left"/>
        <w:rPr>
          <w:rFonts w:cs="Arial"/>
          <w:sz w:val="20"/>
        </w:rPr>
      </w:pPr>
    </w:p>
    <w:p w14:paraId="710879EC" w14:textId="77777777" w:rsidR="0098752A" w:rsidRPr="00C8005B" w:rsidRDefault="0098752A" w:rsidP="00C8005B">
      <w:pPr>
        <w:pStyle w:val="hd2"/>
        <w:ind w:firstLine="0"/>
        <w:jc w:val="left"/>
        <w:rPr>
          <w:rFonts w:cs="Arial"/>
          <w:sz w:val="20"/>
        </w:rPr>
      </w:pPr>
      <w:r w:rsidRPr="00C8005B">
        <w:rPr>
          <w:rFonts w:cs="Arial"/>
          <w:sz w:val="20"/>
        </w:rPr>
        <w:t xml:space="preserve">Upon </w:t>
      </w:r>
      <w:r w:rsidR="00006C45">
        <w:rPr>
          <w:rFonts w:cs="Arial"/>
          <w:sz w:val="20"/>
        </w:rPr>
        <w:t>Delaware City</w:t>
      </w:r>
      <w:r w:rsidRPr="00C8005B">
        <w:rPr>
          <w:rFonts w:cs="Arial"/>
          <w:sz w:val="20"/>
        </w:rPr>
        <w:t xml:space="preserve"> Refining Company LLC</w:t>
      </w:r>
      <w:r w:rsidRPr="00C8005B">
        <w:rPr>
          <w:rFonts w:cs="Arial"/>
          <w:b/>
          <w:sz w:val="20"/>
        </w:rPr>
        <w:t xml:space="preserve"> </w:t>
      </w:r>
      <w:r w:rsidRPr="00C8005B">
        <w:rPr>
          <w:rFonts w:cs="Arial"/>
          <w:sz w:val="20"/>
        </w:rPr>
        <w:t>request, Contractor will certify in writing that it has enforced all provisions of this policy.</w:t>
      </w:r>
    </w:p>
    <w:p w14:paraId="710879ED"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9EE" w14:textId="77777777" w:rsidR="0098752A" w:rsidRPr="00C8005B" w:rsidRDefault="0098752A" w:rsidP="00C8005B">
      <w:pPr>
        <w:numPr>
          <w:ilvl w:val="0"/>
          <w:numId w:val="12"/>
        </w:numPr>
        <w:tabs>
          <w:tab w:val="left" w:pos="1440"/>
          <w:tab w:val="center" w:pos="2880"/>
          <w:tab w:val="center" w:pos="5400"/>
          <w:tab w:val="center" w:pos="7380"/>
          <w:tab w:val="center" w:pos="9000"/>
        </w:tabs>
        <w:ind w:hanging="720"/>
        <w:rPr>
          <w:rFonts w:ascii="Arial" w:hAnsi="Arial" w:cs="Arial"/>
        </w:rPr>
      </w:pPr>
      <w:r w:rsidRPr="00C8005B">
        <w:rPr>
          <w:rFonts w:ascii="Arial" w:hAnsi="Arial" w:cs="Arial"/>
        </w:rPr>
        <w:t>SEARCHES AND INSPECTIONS</w:t>
      </w:r>
    </w:p>
    <w:p w14:paraId="710879EF" w14:textId="77777777" w:rsidR="0098752A" w:rsidRPr="00C8005B" w:rsidRDefault="0098752A" w:rsidP="00C8005B">
      <w:pPr>
        <w:ind w:left="360" w:hanging="360"/>
        <w:rPr>
          <w:rFonts w:ascii="Arial" w:hAnsi="Arial" w:cs="Arial"/>
        </w:rPr>
      </w:pPr>
    </w:p>
    <w:p w14:paraId="710879F0" w14:textId="77777777" w:rsidR="0098752A" w:rsidRPr="00C8005B" w:rsidRDefault="00006C45" w:rsidP="00C8005B">
      <w:pPr>
        <w:ind w:left="720"/>
        <w:rPr>
          <w:rFonts w:ascii="Arial" w:hAnsi="Arial" w:cs="Arial"/>
        </w:rPr>
      </w:pPr>
      <w:r>
        <w:rPr>
          <w:rFonts w:ascii="Arial" w:hAnsi="Arial" w:cs="Arial"/>
        </w:rPr>
        <w:t>Delaware City</w:t>
      </w:r>
      <w:r w:rsidR="0098752A" w:rsidRPr="00C8005B">
        <w:rPr>
          <w:rFonts w:ascii="Arial" w:hAnsi="Arial" w:cs="Arial"/>
        </w:rPr>
        <w:t xml:space="preserve"> Refining Company LLC may, at any time, have </w:t>
      </w:r>
      <w:r>
        <w:rPr>
          <w:rFonts w:ascii="Arial" w:hAnsi="Arial" w:cs="Arial"/>
        </w:rPr>
        <w:t>Delaware City</w:t>
      </w:r>
      <w:r w:rsidR="0098752A" w:rsidRPr="00C8005B">
        <w:rPr>
          <w:rFonts w:ascii="Arial" w:hAnsi="Arial" w:cs="Arial"/>
        </w:rPr>
        <w:t xml:space="preserve"> Refining Company LLC security personnel, designated managers, contracted security personnel, Contractor Supervisors and/or authorized search and inspection specialists, including scent-trained animals, conduct unannounced searches and inspections of Contractor and/or Contractor Personnel and their property whenever </w:t>
      </w:r>
      <w:r w:rsidR="0098752A" w:rsidRPr="00C8005B">
        <w:rPr>
          <w:rFonts w:ascii="Arial" w:hAnsi="Arial" w:cs="Arial"/>
        </w:rPr>
        <w:lastRenderedPageBreak/>
        <w:t xml:space="preserve">Contractor Personnel are on </w:t>
      </w:r>
      <w:r>
        <w:rPr>
          <w:rFonts w:ascii="Arial" w:hAnsi="Arial" w:cs="Arial"/>
        </w:rPr>
        <w:t>Delaware City</w:t>
      </w:r>
      <w:r w:rsidR="0098752A" w:rsidRPr="00C8005B">
        <w:rPr>
          <w:rFonts w:ascii="Arial" w:hAnsi="Arial" w:cs="Arial"/>
        </w:rPr>
        <w:t xml:space="preserve"> Refining Company LLC Property or representing </w:t>
      </w:r>
      <w:r>
        <w:rPr>
          <w:rFonts w:ascii="Arial" w:hAnsi="Arial" w:cs="Arial"/>
        </w:rPr>
        <w:t>Delaware City</w:t>
      </w:r>
      <w:r w:rsidR="0098752A" w:rsidRPr="00C8005B">
        <w:rPr>
          <w:rFonts w:ascii="Arial" w:hAnsi="Arial" w:cs="Arial"/>
        </w:rPr>
        <w:t xml:space="preserve"> Refining Company LLC in any capacity.  Property subject to inspection may include, but is not limited to, the following:  wallets, purses, lockers, baggage, offices, desks, tool boxes, lunch containers, clothing, and vehicles.  Contractor Personnel, as a condition of their referral for work with and for </w:t>
      </w:r>
      <w:r>
        <w:rPr>
          <w:rFonts w:ascii="Arial" w:hAnsi="Arial" w:cs="Arial"/>
        </w:rPr>
        <w:t>Delaware City</w:t>
      </w:r>
      <w:r w:rsidR="0098752A" w:rsidRPr="00C8005B">
        <w:rPr>
          <w:rFonts w:ascii="Arial" w:hAnsi="Arial" w:cs="Arial"/>
        </w:rPr>
        <w:t xml:space="preserve"> Refining Company LLC, must consent to searches and inspections consistent with this policy.</w:t>
      </w:r>
    </w:p>
    <w:p w14:paraId="710879F1"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9F2" w14:textId="77777777" w:rsidR="0098752A" w:rsidRPr="00C8005B" w:rsidRDefault="0098752A" w:rsidP="00941CA6">
      <w:pPr>
        <w:pStyle w:val="hd1"/>
        <w:numPr>
          <w:ilvl w:val="0"/>
          <w:numId w:val="12"/>
        </w:numPr>
        <w:ind w:hanging="720"/>
        <w:rPr>
          <w:rFonts w:cs="Arial"/>
          <w:sz w:val="20"/>
        </w:rPr>
      </w:pPr>
      <w:r w:rsidRPr="00C8005B">
        <w:rPr>
          <w:rFonts w:cs="Arial"/>
          <w:sz w:val="20"/>
        </w:rPr>
        <w:t xml:space="preserve">TESTING </w:t>
      </w:r>
    </w:p>
    <w:p w14:paraId="710879F3" w14:textId="77777777" w:rsidR="0098752A" w:rsidRPr="00C8005B" w:rsidRDefault="0098752A" w:rsidP="00C8005B">
      <w:pPr>
        <w:rPr>
          <w:rFonts w:ascii="Arial" w:hAnsi="Arial" w:cs="Arial"/>
        </w:rPr>
      </w:pPr>
    </w:p>
    <w:p w14:paraId="710879F4" w14:textId="77777777" w:rsidR="0098752A" w:rsidRPr="00C8005B" w:rsidRDefault="00006C45" w:rsidP="00C8005B">
      <w:pPr>
        <w:ind w:left="720"/>
        <w:rPr>
          <w:rFonts w:ascii="Arial" w:hAnsi="Arial" w:cs="Arial"/>
        </w:rPr>
      </w:pPr>
      <w:r>
        <w:rPr>
          <w:rFonts w:ascii="Arial" w:hAnsi="Arial" w:cs="Arial"/>
        </w:rPr>
        <w:t>Delaware City</w:t>
      </w:r>
      <w:r w:rsidR="0098752A" w:rsidRPr="00C8005B">
        <w:rPr>
          <w:rFonts w:ascii="Arial" w:hAnsi="Arial" w:cs="Arial"/>
        </w:rPr>
        <w:t xml:space="preserve"> Refining Company LLC requires Contractors performing </w:t>
      </w:r>
      <w:r w:rsidR="0098752A" w:rsidRPr="00C8005B">
        <w:rPr>
          <w:rFonts w:ascii="Arial" w:hAnsi="Arial" w:cs="Arial"/>
          <w:color w:val="000000"/>
        </w:rPr>
        <w:t xml:space="preserve">Process-Related Services </w:t>
      </w:r>
      <w:r w:rsidR="0098752A" w:rsidRPr="00C8005B">
        <w:rPr>
          <w:rFonts w:ascii="Arial" w:hAnsi="Arial" w:cs="Arial"/>
        </w:rPr>
        <w:t xml:space="preserve">to submit proof of a negative 10 panel drug screen annually. </w:t>
      </w:r>
    </w:p>
    <w:p w14:paraId="710879F5" w14:textId="77777777" w:rsidR="0098752A" w:rsidRPr="00C8005B" w:rsidRDefault="0098752A" w:rsidP="00C8005B">
      <w:pPr>
        <w:rPr>
          <w:rFonts w:ascii="Arial" w:hAnsi="Arial" w:cs="Arial"/>
        </w:rPr>
      </w:pPr>
    </w:p>
    <w:p w14:paraId="710879F6" w14:textId="77777777" w:rsidR="0098752A" w:rsidRPr="00C8005B" w:rsidRDefault="0098752A" w:rsidP="00C8005B">
      <w:pPr>
        <w:pStyle w:val="hd2"/>
        <w:ind w:left="1260" w:hanging="540"/>
        <w:jc w:val="left"/>
        <w:rPr>
          <w:rFonts w:cs="Arial"/>
          <w:sz w:val="20"/>
        </w:rPr>
      </w:pPr>
    </w:p>
    <w:p w14:paraId="710879F7" w14:textId="77777777" w:rsidR="0098752A" w:rsidRPr="00C8005B" w:rsidRDefault="0098752A" w:rsidP="00C8005B">
      <w:pPr>
        <w:pStyle w:val="hd2"/>
        <w:ind w:left="1260" w:hanging="540"/>
        <w:jc w:val="left"/>
        <w:rPr>
          <w:rFonts w:cs="Arial"/>
          <w:sz w:val="20"/>
        </w:rPr>
      </w:pPr>
      <w:r w:rsidRPr="00C8005B">
        <w:rPr>
          <w:rFonts w:cs="Arial"/>
          <w:sz w:val="20"/>
        </w:rPr>
        <w:t>A.</w:t>
      </w:r>
      <w:r w:rsidRPr="00C8005B">
        <w:rPr>
          <w:rFonts w:cs="Arial"/>
          <w:sz w:val="20"/>
        </w:rPr>
        <w:tab/>
        <w:t>CATEGORIES</w:t>
      </w:r>
    </w:p>
    <w:p w14:paraId="710879F8" w14:textId="77777777" w:rsidR="0098752A" w:rsidRPr="00C8005B" w:rsidRDefault="0098752A" w:rsidP="00C8005B">
      <w:pPr>
        <w:ind w:left="360"/>
        <w:rPr>
          <w:rFonts w:ascii="Arial" w:hAnsi="Arial" w:cs="Arial"/>
        </w:rPr>
      </w:pPr>
    </w:p>
    <w:p w14:paraId="710879F9" w14:textId="77777777" w:rsidR="0098752A" w:rsidRPr="00C8005B" w:rsidRDefault="0098752A" w:rsidP="00C8005B">
      <w:pPr>
        <w:ind w:left="1260"/>
        <w:rPr>
          <w:rFonts w:ascii="Arial" w:hAnsi="Arial" w:cs="Arial"/>
        </w:rPr>
      </w:pPr>
      <w:r w:rsidRPr="00C8005B">
        <w:rPr>
          <w:rFonts w:ascii="Arial" w:hAnsi="Arial" w:cs="Arial"/>
        </w:rPr>
        <w:t xml:space="preserve">All positions are considered Process Related </w:t>
      </w:r>
      <w:r w:rsidRPr="00C8005B">
        <w:rPr>
          <w:rFonts w:ascii="Arial" w:hAnsi="Arial" w:cs="Arial"/>
          <w:color w:val="000000"/>
        </w:rPr>
        <w:t>Services (Highly</w:t>
      </w:r>
      <w:r w:rsidRPr="00C8005B">
        <w:rPr>
          <w:rFonts w:ascii="Arial" w:hAnsi="Arial" w:cs="Arial"/>
        </w:rPr>
        <w:t xml:space="preserve"> Safety-Sensitive) unless a position, or positions, is/are identified as </w:t>
      </w:r>
      <w:r w:rsidRPr="00C8005B">
        <w:rPr>
          <w:rFonts w:ascii="Arial" w:hAnsi="Arial" w:cs="Arial"/>
          <w:color w:val="000000"/>
        </w:rPr>
        <w:t>Non-Process Related Services</w:t>
      </w:r>
      <w:r w:rsidRPr="00C8005B">
        <w:rPr>
          <w:rFonts w:ascii="Arial" w:hAnsi="Arial" w:cs="Arial"/>
          <w:i/>
          <w:color w:val="000000"/>
        </w:rPr>
        <w:t xml:space="preserve"> (</w:t>
      </w:r>
      <w:r w:rsidRPr="00C8005B">
        <w:rPr>
          <w:rFonts w:ascii="Arial" w:hAnsi="Arial" w:cs="Arial"/>
        </w:rPr>
        <w:t>Low-exposure)</w:t>
      </w:r>
      <w:r w:rsidR="00F32EE8">
        <w:rPr>
          <w:rFonts w:ascii="Arial" w:hAnsi="Arial" w:cs="Arial"/>
        </w:rPr>
        <w:t xml:space="preserve"> as approved by the Contractor Steering Committee</w:t>
      </w:r>
      <w:r w:rsidRPr="00C8005B">
        <w:rPr>
          <w:rFonts w:ascii="Arial" w:hAnsi="Arial" w:cs="Arial"/>
        </w:rPr>
        <w:t xml:space="preserve">.  If during the course of this contract, </w:t>
      </w:r>
      <w:r w:rsidR="00006C45">
        <w:rPr>
          <w:rFonts w:ascii="Arial" w:hAnsi="Arial" w:cs="Arial"/>
        </w:rPr>
        <w:t>Delaware City</w:t>
      </w:r>
      <w:r w:rsidRPr="00C8005B">
        <w:rPr>
          <w:rFonts w:ascii="Arial" w:hAnsi="Arial" w:cs="Arial"/>
        </w:rPr>
        <w:t xml:space="preserve"> Refining Company LLC determines that additional positions require treatment as "low-exposure" or "safety-sensitive", </w:t>
      </w:r>
      <w:r w:rsidR="00006C45">
        <w:rPr>
          <w:rFonts w:ascii="Arial" w:hAnsi="Arial" w:cs="Arial"/>
        </w:rPr>
        <w:t>Delaware City</w:t>
      </w:r>
      <w:r w:rsidRPr="00C8005B">
        <w:rPr>
          <w:rFonts w:ascii="Arial" w:hAnsi="Arial" w:cs="Arial"/>
        </w:rPr>
        <w:t xml:space="preserve"> Refining Company LLC may at its sole discretion, after notifying the Contractor of a change, or changes, modify Attachment 2.  </w:t>
      </w:r>
      <w:r w:rsidR="00006C45">
        <w:rPr>
          <w:rFonts w:ascii="Arial" w:hAnsi="Arial" w:cs="Arial"/>
        </w:rPr>
        <w:t>Delaware City</w:t>
      </w:r>
      <w:r w:rsidRPr="00C8005B">
        <w:rPr>
          <w:rFonts w:ascii="Arial" w:hAnsi="Arial" w:cs="Arial"/>
        </w:rPr>
        <w:t xml:space="preserve"> Refining Company LLC must confirm the modification in writing.  “Low-exposure” positions may nevertheless be deemed “safety-sensitive” at various locations and in various circumstances as when, for example, the individual would have regular unescorted access to safety-sensitive areas of the facility at which they are to perform services.</w:t>
      </w:r>
    </w:p>
    <w:p w14:paraId="710879FA" w14:textId="77777777" w:rsidR="0098752A" w:rsidRPr="00C8005B" w:rsidRDefault="0098752A" w:rsidP="00C8005B">
      <w:pPr>
        <w:ind w:left="720"/>
        <w:rPr>
          <w:rFonts w:ascii="Arial" w:hAnsi="Arial" w:cs="Arial"/>
        </w:rPr>
      </w:pPr>
    </w:p>
    <w:p w14:paraId="710879FB" w14:textId="77777777" w:rsidR="0098752A" w:rsidRPr="00C8005B" w:rsidRDefault="0098752A" w:rsidP="00C8005B">
      <w:pPr>
        <w:pStyle w:val="BodyTextIndent"/>
        <w:ind w:left="1267" w:firstLine="0"/>
        <w:jc w:val="left"/>
        <w:rPr>
          <w:rFonts w:cs="Arial"/>
        </w:rPr>
      </w:pPr>
      <w:r w:rsidRPr="00C8005B">
        <w:rPr>
          <w:rFonts w:cs="Arial"/>
        </w:rPr>
        <w:t>Each Contractor shall ensure that alcohol and drug tests are conducted according to the following requirements as defined in the Table listed below:</w:t>
      </w:r>
    </w:p>
    <w:p w14:paraId="710879FC" w14:textId="77777777" w:rsidR="0098752A" w:rsidRPr="00C8005B" w:rsidRDefault="0098752A" w:rsidP="00C8005B">
      <w:pPr>
        <w:pStyle w:val="BodyTextIndent"/>
        <w:jc w:val="left"/>
        <w:rPr>
          <w:rFonts w:cs="Arial"/>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160"/>
        <w:gridCol w:w="1440"/>
        <w:gridCol w:w="1170"/>
        <w:gridCol w:w="1080"/>
      </w:tblGrid>
      <w:tr w:rsidR="00F32EE8" w:rsidRPr="00300B3F" w14:paraId="71087A02" w14:textId="77777777" w:rsidTr="00F32EE8">
        <w:tc>
          <w:tcPr>
            <w:tcW w:w="2700" w:type="dxa"/>
            <w:tcBorders>
              <w:top w:val="single" w:sz="4" w:space="0" w:color="auto"/>
              <w:left w:val="single" w:sz="4" w:space="0" w:color="auto"/>
              <w:bottom w:val="single" w:sz="4" w:space="0" w:color="auto"/>
              <w:right w:val="single" w:sz="4" w:space="0" w:color="auto"/>
            </w:tcBorders>
            <w:hideMark/>
          </w:tcPr>
          <w:p w14:paraId="710879FD" w14:textId="77777777" w:rsidR="00F32EE8" w:rsidRPr="00300B3F" w:rsidRDefault="00F32EE8" w:rsidP="00886DCB">
            <w:pPr>
              <w:rPr>
                <w:rFonts w:ascii="Arial" w:hAnsi="Arial" w:cs="Arial"/>
                <w:b/>
              </w:rPr>
            </w:pPr>
            <w:r w:rsidRPr="00300B3F">
              <w:rPr>
                <w:rFonts w:ascii="Arial" w:hAnsi="Arial" w:cs="Arial"/>
                <w:b/>
              </w:rPr>
              <w:t>Job Category</w:t>
            </w:r>
          </w:p>
        </w:tc>
        <w:tc>
          <w:tcPr>
            <w:tcW w:w="2160" w:type="dxa"/>
            <w:tcBorders>
              <w:top w:val="single" w:sz="4" w:space="0" w:color="auto"/>
              <w:left w:val="single" w:sz="4" w:space="0" w:color="auto"/>
              <w:bottom w:val="single" w:sz="4" w:space="0" w:color="auto"/>
              <w:right w:val="single" w:sz="4" w:space="0" w:color="auto"/>
            </w:tcBorders>
            <w:hideMark/>
          </w:tcPr>
          <w:p w14:paraId="710879FE" w14:textId="77777777" w:rsidR="00F32EE8" w:rsidRPr="00300B3F" w:rsidRDefault="00F32EE8" w:rsidP="00886DCB">
            <w:pPr>
              <w:rPr>
                <w:rFonts w:ascii="Arial" w:hAnsi="Arial" w:cs="Arial"/>
                <w:b/>
              </w:rPr>
            </w:pPr>
            <w:r w:rsidRPr="00300B3F">
              <w:rPr>
                <w:rFonts w:ascii="Arial" w:hAnsi="Arial" w:cs="Arial"/>
                <w:b/>
              </w:rPr>
              <w:t>Reasonable Suspicion</w:t>
            </w:r>
          </w:p>
        </w:tc>
        <w:tc>
          <w:tcPr>
            <w:tcW w:w="1440" w:type="dxa"/>
            <w:tcBorders>
              <w:top w:val="single" w:sz="4" w:space="0" w:color="auto"/>
              <w:left w:val="single" w:sz="4" w:space="0" w:color="auto"/>
              <w:bottom w:val="single" w:sz="4" w:space="0" w:color="auto"/>
              <w:right w:val="single" w:sz="4" w:space="0" w:color="auto"/>
            </w:tcBorders>
            <w:hideMark/>
          </w:tcPr>
          <w:p w14:paraId="710879FF" w14:textId="77777777" w:rsidR="00F32EE8" w:rsidRPr="00300B3F" w:rsidRDefault="00F32EE8" w:rsidP="00886DCB">
            <w:pPr>
              <w:ind w:hanging="18"/>
              <w:rPr>
                <w:rFonts w:ascii="Arial" w:hAnsi="Arial" w:cs="Arial"/>
                <w:b/>
              </w:rPr>
            </w:pPr>
            <w:r w:rsidRPr="00300B3F">
              <w:rPr>
                <w:rFonts w:ascii="Arial" w:hAnsi="Arial" w:cs="Arial"/>
                <w:b/>
              </w:rPr>
              <w:t>Post-Incident</w:t>
            </w:r>
          </w:p>
        </w:tc>
        <w:tc>
          <w:tcPr>
            <w:tcW w:w="1170" w:type="dxa"/>
            <w:tcBorders>
              <w:top w:val="single" w:sz="4" w:space="0" w:color="auto"/>
              <w:left w:val="single" w:sz="4" w:space="0" w:color="auto"/>
              <w:bottom w:val="single" w:sz="4" w:space="0" w:color="auto"/>
              <w:right w:val="single" w:sz="4" w:space="0" w:color="auto"/>
            </w:tcBorders>
            <w:hideMark/>
          </w:tcPr>
          <w:p w14:paraId="71087A00" w14:textId="77777777" w:rsidR="00F32EE8" w:rsidRPr="00300B3F" w:rsidRDefault="00F32EE8" w:rsidP="00886DCB">
            <w:pPr>
              <w:ind w:hanging="18"/>
              <w:rPr>
                <w:rFonts w:ascii="Arial" w:hAnsi="Arial" w:cs="Arial"/>
                <w:b/>
              </w:rPr>
            </w:pPr>
            <w:r w:rsidRPr="00300B3F">
              <w:rPr>
                <w:rFonts w:ascii="Arial" w:hAnsi="Arial" w:cs="Arial"/>
                <w:b/>
              </w:rPr>
              <w:t>Pre-Access</w:t>
            </w:r>
          </w:p>
        </w:tc>
        <w:tc>
          <w:tcPr>
            <w:tcW w:w="1080" w:type="dxa"/>
            <w:tcBorders>
              <w:top w:val="single" w:sz="4" w:space="0" w:color="auto"/>
              <w:left w:val="single" w:sz="4" w:space="0" w:color="auto"/>
              <w:bottom w:val="single" w:sz="4" w:space="0" w:color="auto"/>
              <w:right w:val="single" w:sz="4" w:space="0" w:color="auto"/>
            </w:tcBorders>
            <w:hideMark/>
          </w:tcPr>
          <w:p w14:paraId="71087A01" w14:textId="77777777" w:rsidR="00F32EE8" w:rsidRPr="00300B3F" w:rsidRDefault="00F32EE8" w:rsidP="00886DCB">
            <w:pPr>
              <w:ind w:hanging="18"/>
              <w:rPr>
                <w:rFonts w:ascii="Arial" w:hAnsi="Arial" w:cs="Arial"/>
                <w:b/>
              </w:rPr>
            </w:pPr>
            <w:r w:rsidRPr="00300B3F">
              <w:rPr>
                <w:rFonts w:ascii="Arial" w:hAnsi="Arial" w:cs="Arial"/>
                <w:b/>
              </w:rPr>
              <w:t>Random</w:t>
            </w:r>
          </w:p>
        </w:tc>
      </w:tr>
      <w:tr w:rsidR="00F32EE8" w:rsidRPr="00300B3F" w14:paraId="71087A08" w14:textId="77777777" w:rsidTr="00F32EE8">
        <w:tc>
          <w:tcPr>
            <w:tcW w:w="2700" w:type="dxa"/>
            <w:tcBorders>
              <w:top w:val="single" w:sz="4" w:space="0" w:color="auto"/>
              <w:left w:val="single" w:sz="4" w:space="0" w:color="auto"/>
              <w:bottom w:val="single" w:sz="4" w:space="0" w:color="auto"/>
              <w:right w:val="single" w:sz="4" w:space="0" w:color="auto"/>
            </w:tcBorders>
            <w:hideMark/>
          </w:tcPr>
          <w:p w14:paraId="71087A03" w14:textId="77777777" w:rsidR="00F32EE8" w:rsidRPr="00300B3F" w:rsidRDefault="00F32EE8" w:rsidP="00886DCB">
            <w:pPr>
              <w:rPr>
                <w:rFonts w:ascii="Arial" w:hAnsi="Arial" w:cs="Arial"/>
              </w:rPr>
            </w:pPr>
            <w:r w:rsidRPr="00300B3F">
              <w:rPr>
                <w:rFonts w:ascii="Arial" w:hAnsi="Arial" w:cs="Arial"/>
              </w:rPr>
              <w:t>Process Related Services</w:t>
            </w:r>
          </w:p>
        </w:tc>
        <w:tc>
          <w:tcPr>
            <w:tcW w:w="2160" w:type="dxa"/>
            <w:tcBorders>
              <w:top w:val="single" w:sz="4" w:space="0" w:color="auto"/>
              <w:left w:val="single" w:sz="4" w:space="0" w:color="auto"/>
              <w:bottom w:val="single" w:sz="4" w:space="0" w:color="auto"/>
              <w:right w:val="single" w:sz="4" w:space="0" w:color="auto"/>
            </w:tcBorders>
            <w:hideMark/>
          </w:tcPr>
          <w:p w14:paraId="71087A04" w14:textId="77777777" w:rsidR="00F32EE8" w:rsidRPr="00300B3F" w:rsidRDefault="00F32EE8" w:rsidP="00886DCB">
            <w:pPr>
              <w:tabs>
                <w:tab w:val="center" w:pos="612"/>
              </w:tabs>
              <w:ind w:hanging="720"/>
              <w:jc w:val="center"/>
              <w:rPr>
                <w:rFonts w:ascii="Arial" w:hAnsi="Arial" w:cs="Arial"/>
              </w:rPr>
            </w:pPr>
            <w:r w:rsidRPr="00300B3F">
              <w:rPr>
                <w:rFonts w:ascii="Arial" w:hAnsi="Arial" w:cs="Arial"/>
              </w:rPr>
              <w:t xml:space="preserve">X </w:t>
            </w:r>
          </w:p>
        </w:tc>
        <w:tc>
          <w:tcPr>
            <w:tcW w:w="1440" w:type="dxa"/>
            <w:tcBorders>
              <w:top w:val="single" w:sz="4" w:space="0" w:color="auto"/>
              <w:left w:val="single" w:sz="4" w:space="0" w:color="auto"/>
              <w:bottom w:val="single" w:sz="4" w:space="0" w:color="auto"/>
              <w:right w:val="single" w:sz="4" w:space="0" w:color="auto"/>
            </w:tcBorders>
            <w:hideMark/>
          </w:tcPr>
          <w:p w14:paraId="71087A05" w14:textId="77777777" w:rsidR="00F32EE8" w:rsidRPr="00300B3F" w:rsidRDefault="00F32EE8" w:rsidP="00886DCB">
            <w:pPr>
              <w:ind w:hanging="18"/>
              <w:rPr>
                <w:rFonts w:ascii="Arial" w:hAnsi="Arial" w:cs="Arial"/>
              </w:rPr>
            </w:pPr>
            <w:r w:rsidRPr="00300B3F">
              <w:rPr>
                <w:rFonts w:ascii="Arial" w:hAnsi="Arial" w:cs="Arial"/>
              </w:rPr>
              <w:t>X</w:t>
            </w:r>
          </w:p>
        </w:tc>
        <w:tc>
          <w:tcPr>
            <w:tcW w:w="1170" w:type="dxa"/>
            <w:tcBorders>
              <w:top w:val="single" w:sz="4" w:space="0" w:color="auto"/>
              <w:left w:val="single" w:sz="4" w:space="0" w:color="auto"/>
              <w:bottom w:val="single" w:sz="4" w:space="0" w:color="auto"/>
              <w:right w:val="single" w:sz="4" w:space="0" w:color="auto"/>
            </w:tcBorders>
            <w:hideMark/>
          </w:tcPr>
          <w:p w14:paraId="71087A06" w14:textId="77777777" w:rsidR="00F32EE8" w:rsidRPr="00300B3F" w:rsidRDefault="00F32EE8" w:rsidP="00886DCB">
            <w:pPr>
              <w:ind w:hanging="18"/>
              <w:rPr>
                <w:rFonts w:ascii="Arial" w:hAnsi="Arial" w:cs="Arial"/>
              </w:rPr>
            </w:pPr>
            <w:r w:rsidRPr="00300B3F">
              <w:rPr>
                <w:rFonts w:ascii="Arial" w:hAnsi="Arial" w:cs="Arial"/>
              </w:rPr>
              <w:t>X</w:t>
            </w:r>
          </w:p>
        </w:tc>
        <w:tc>
          <w:tcPr>
            <w:tcW w:w="1080" w:type="dxa"/>
            <w:tcBorders>
              <w:top w:val="single" w:sz="4" w:space="0" w:color="auto"/>
              <w:left w:val="single" w:sz="4" w:space="0" w:color="auto"/>
              <w:bottom w:val="single" w:sz="4" w:space="0" w:color="auto"/>
              <w:right w:val="single" w:sz="4" w:space="0" w:color="auto"/>
            </w:tcBorders>
            <w:hideMark/>
          </w:tcPr>
          <w:p w14:paraId="71087A07" w14:textId="77777777" w:rsidR="00F32EE8" w:rsidRPr="00300B3F" w:rsidRDefault="00F32EE8" w:rsidP="00886DCB">
            <w:pPr>
              <w:ind w:hanging="18"/>
              <w:rPr>
                <w:rFonts w:ascii="Arial" w:hAnsi="Arial" w:cs="Arial"/>
              </w:rPr>
            </w:pPr>
            <w:r w:rsidRPr="00300B3F">
              <w:rPr>
                <w:rFonts w:ascii="Arial" w:hAnsi="Arial" w:cs="Arial"/>
              </w:rPr>
              <w:t>X</w:t>
            </w:r>
          </w:p>
        </w:tc>
      </w:tr>
      <w:tr w:rsidR="00F32EE8" w:rsidRPr="00300B3F" w14:paraId="71087A0E" w14:textId="77777777" w:rsidTr="00F32EE8">
        <w:tc>
          <w:tcPr>
            <w:tcW w:w="2700" w:type="dxa"/>
            <w:tcBorders>
              <w:top w:val="single" w:sz="4" w:space="0" w:color="auto"/>
              <w:left w:val="single" w:sz="4" w:space="0" w:color="auto"/>
              <w:bottom w:val="single" w:sz="4" w:space="0" w:color="auto"/>
              <w:right w:val="single" w:sz="4" w:space="0" w:color="auto"/>
            </w:tcBorders>
            <w:hideMark/>
          </w:tcPr>
          <w:p w14:paraId="71087A09" w14:textId="77777777" w:rsidR="00F32EE8" w:rsidRPr="00300B3F" w:rsidRDefault="00F32EE8" w:rsidP="00886DCB">
            <w:pPr>
              <w:rPr>
                <w:rFonts w:ascii="Arial" w:hAnsi="Arial" w:cs="Arial"/>
              </w:rPr>
            </w:pPr>
            <w:r w:rsidRPr="00300B3F">
              <w:rPr>
                <w:rFonts w:ascii="Arial" w:hAnsi="Arial" w:cs="Arial"/>
                <w:i/>
                <w:color w:val="000000"/>
              </w:rPr>
              <w:t>Non-Process Related Services</w:t>
            </w:r>
          </w:p>
        </w:tc>
        <w:tc>
          <w:tcPr>
            <w:tcW w:w="2160" w:type="dxa"/>
            <w:tcBorders>
              <w:top w:val="single" w:sz="4" w:space="0" w:color="auto"/>
              <w:left w:val="single" w:sz="4" w:space="0" w:color="auto"/>
              <w:bottom w:val="single" w:sz="4" w:space="0" w:color="auto"/>
              <w:right w:val="single" w:sz="4" w:space="0" w:color="auto"/>
            </w:tcBorders>
            <w:hideMark/>
          </w:tcPr>
          <w:p w14:paraId="71087A0A" w14:textId="77777777" w:rsidR="00F32EE8" w:rsidRPr="00300B3F" w:rsidRDefault="00F32EE8" w:rsidP="00886DCB">
            <w:pPr>
              <w:tabs>
                <w:tab w:val="right" w:pos="1944"/>
              </w:tabs>
              <w:ind w:hanging="720"/>
              <w:jc w:val="center"/>
              <w:rPr>
                <w:rFonts w:ascii="Arial" w:hAnsi="Arial" w:cs="Arial"/>
              </w:rPr>
            </w:pPr>
            <w:r w:rsidRPr="00300B3F">
              <w:rPr>
                <w:rFonts w:ascii="Arial" w:hAnsi="Arial" w:cs="Arial"/>
              </w:rPr>
              <w:t>X</w:t>
            </w:r>
          </w:p>
        </w:tc>
        <w:tc>
          <w:tcPr>
            <w:tcW w:w="1440" w:type="dxa"/>
            <w:tcBorders>
              <w:top w:val="single" w:sz="4" w:space="0" w:color="auto"/>
              <w:left w:val="single" w:sz="4" w:space="0" w:color="auto"/>
              <w:bottom w:val="single" w:sz="4" w:space="0" w:color="auto"/>
              <w:right w:val="single" w:sz="4" w:space="0" w:color="auto"/>
            </w:tcBorders>
            <w:hideMark/>
          </w:tcPr>
          <w:p w14:paraId="71087A0B" w14:textId="77777777" w:rsidR="00F32EE8" w:rsidRPr="00300B3F" w:rsidRDefault="00F32EE8" w:rsidP="00886DCB">
            <w:pPr>
              <w:ind w:hanging="18"/>
              <w:rPr>
                <w:rFonts w:ascii="Arial" w:hAnsi="Arial" w:cs="Arial"/>
              </w:rPr>
            </w:pPr>
            <w:r w:rsidRPr="00300B3F">
              <w:rPr>
                <w:rFonts w:ascii="Arial" w:hAnsi="Arial" w:cs="Arial"/>
              </w:rPr>
              <w:t>X</w:t>
            </w:r>
          </w:p>
        </w:tc>
        <w:tc>
          <w:tcPr>
            <w:tcW w:w="1170" w:type="dxa"/>
            <w:tcBorders>
              <w:top w:val="single" w:sz="4" w:space="0" w:color="auto"/>
              <w:left w:val="single" w:sz="4" w:space="0" w:color="auto"/>
              <w:bottom w:val="single" w:sz="4" w:space="0" w:color="auto"/>
              <w:right w:val="single" w:sz="4" w:space="0" w:color="auto"/>
            </w:tcBorders>
          </w:tcPr>
          <w:p w14:paraId="71087A0C" w14:textId="77777777" w:rsidR="00F32EE8" w:rsidRPr="00300B3F" w:rsidRDefault="00F32EE8" w:rsidP="00886DCB">
            <w:pPr>
              <w:ind w:hanging="18"/>
              <w:rPr>
                <w:rFonts w:ascii="Arial" w:hAnsi="Arial" w:cs="Arial"/>
              </w:rPr>
            </w:pPr>
            <w:r w:rsidRPr="00300B3F">
              <w:rPr>
                <w:rFonts w:ascii="Arial" w:hAnsi="Arial" w:cs="Arial"/>
              </w:rPr>
              <w:t>X</w:t>
            </w:r>
          </w:p>
        </w:tc>
        <w:tc>
          <w:tcPr>
            <w:tcW w:w="1080" w:type="dxa"/>
            <w:tcBorders>
              <w:top w:val="single" w:sz="4" w:space="0" w:color="auto"/>
              <w:left w:val="single" w:sz="4" w:space="0" w:color="auto"/>
              <w:bottom w:val="single" w:sz="4" w:space="0" w:color="auto"/>
              <w:right w:val="single" w:sz="4" w:space="0" w:color="auto"/>
            </w:tcBorders>
          </w:tcPr>
          <w:p w14:paraId="71087A0D" w14:textId="77777777" w:rsidR="00F32EE8" w:rsidRPr="00300B3F" w:rsidRDefault="00F32EE8" w:rsidP="00886DCB">
            <w:pPr>
              <w:ind w:hanging="18"/>
              <w:rPr>
                <w:rFonts w:ascii="Arial" w:hAnsi="Arial" w:cs="Arial"/>
              </w:rPr>
            </w:pPr>
            <w:r w:rsidRPr="00300B3F">
              <w:rPr>
                <w:rFonts w:ascii="Arial" w:hAnsi="Arial" w:cs="Arial"/>
              </w:rPr>
              <w:t>X</w:t>
            </w:r>
          </w:p>
        </w:tc>
      </w:tr>
    </w:tbl>
    <w:p w14:paraId="71087A0F" w14:textId="77777777" w:rsidR="0098752A" w:rsidRPr="00941CA6" w:rsidRDefault="0098752A" w:rsidP="00941CA6">
      <w:pPr>
        <w:pStyle w:val="BodyText2"/>
        <w:ind w:left="1080" w:hanging="720"/>
        <w:rPr>
          <w:rFonts w:ascii="Arial" w:hAnsi="Arial" w:cs="Arial"/>
        </w:rPr>
      </w:pPr>
    </w:p>
    <w:p w14:paraId="71087A10" w14:textId="77777777" w:rsidR="0098752A" w:rsidRPr="00C8005B" w:rsidRDefault="0098752A" w:rsidP="00C8005B">
      <w:pPr>
        <w:pStyle w:val="BodyText2"/>
        <w:ind w:left="1267" w:hanging="547"/>
        <w:rPr>
          <w:rFonts w:ascii="Arial" w:hAnsi="Arial" w:cs="Arial"/>
        </w:rPr>
      </w:pPr>
      <w:r w:rsidRPr="00C8005B">
        <w:rPr>
          <w:rFonts w:ascii="Arial" w:hAnsi="Arial" w:cs="Arial"/>
        </w:rPr>
        <w:t xml:space="preserve">B.  </w:t>
      </w:r>
      <w:r w:rsidRPr="00C8005B">
        <w:rPr>
          <w:rFonts w:ascii="Arial" w:hAnsi="Arial" w:cs="Arial"/>
        </w:rPr>
        <w:tab/>
        <w:t>REQUIREMENTS</w:t>
      </w:r>
    </w:p>
    <w:p w14:paraId="71087A11" w14:textId="77777777" w:rsidR="0098752A" w:rsidRPr="00C8005B" w:rsidRDefault="0098752A" w:rsidP="00C8005B">
      <w:pPr>
        <w:pStyle w:val="BodyText2"/>
        <w:ind w:left="1814" w:hanging="547"/>
        <w:rPr>
          <w:rFonts w:ascii="Arial" w:hAnsi="Arial" w:cs="Arial"/>
        </w:rPr>
      </w:pPr>
      <w:r w:rsidRPr="00C8005B">
        <w:rPr>
          <w:rFonts w:ascii="Arial" w:hAnsi="Arial" w:cs="Arial"/>
        </w:rPr>
        <w:t>i.</w:t>
      </w:r>
      <w:r w:rsidRPr="00C8005B">
        <w:rPr>
          <w:rFonts w:ascii="Arial" w:hAnsi="Arial" w:cs="Arial"/>
        </w:rPr>
        <w:tab/>
      </w:r>
      <w:r w:rsidRPr="00C8005B">
        <w:rPr>
          <w:rFonts w:ascii="Arial" w:hAnsi="Arial" w:cs="Arial"/>
          <w:u w:val="single"/>
        </w:rPr>
        <w:t>Pre-Access Testing</w:t>
      </w:r>
      <w:r w:rsidRPr="00C8005B">
        <w:rPr>
          <w:rFonts w:ascii="Arial" w:hAnsi="Arial" w:cs="Arial"/>
        </w:rPr>
        <w:t>:</w:t>
      </w:r>
    </w:p>
    <w:p w14:paraId="71087A12" w14:textId="77777777" w:rsidR="0098752A" w:rsidRPr="00C8005B" w:rsidRDefault="0098752A" w:rsidP="00C8005B">
      <w:pPr>
        <w:pStyle w:val="hd4"/>
        <w:ind w:left="2340"/>
        <w:jc w:val="left"/>
        <w:rPr>
          <w:rFonts w:cs="Arial"/>
          <w:sz w:val="20"/>
        </w:rPr>
      </w:pPr>
      <w:r w:rsidRPr="00C8005B">
        <w:rPr>
          <w:rFonts w:cs="Arial"/>
          <w:sz w:val="20"/>
        </w:rPr>
        <w:t>a.</w:t>
      </w:r>
      <w:r w:rsidRPr="00C8005B">
        <w:rPr>
          <w:rFonts w:cs="Arial"/>
          <w:sz w:val="20"/>
        </w:rPr>
        <w:tab/>
        <w:t xml:space="preserve">Contractor Personnel requiring pre-access testing must have received a negative result on a comprehensive 10 panel drug test as demonstrated by submitting proof of negative or MRO reviewed test within one </w:t>
      </w:r>
      <w:r w:rsidR="008F4468" w:rsidRPr="00C8005B">
        <w:rPr>
          <w:rFonts w:cs="Arial"/>
          <w:sz w:val="20"/>
        </w:rPr>
        <w:t>calendar</w:t>
      </w:r>
      <w:r w:rsidRPr="00C8005B">
        <w:rPr>
          <w:rFonts w:cs="Arial"/>
          <w:sz w:val="20"/>
        </w:rPr>
        <w:t xml:space="preserve"> year to security at the time of badge request to access to </w:t>
      </w:r>
      <w:r w:rsidR="00006C45">
        <w:rPr>
          <w:rFonts w:cs="Arial"/>
          <w:sz w:val="20"/>
        </w:rPr>
        <w:t>Delaware City</w:t>
      </w:r>
      <w:r w:rsidRPr="00C8005B">
        <w:rPr>
          <w:rFonts w:cs="Arial"/>
          <w:sz w:val="20"/>
        </w:rPr>
        <w:t xml:space="preserve"> Refining Company LLC property. Upon </w:t>
      </w:r>
      <w:r w:rsidR="00006C45">
        <w:rPr>
          <w:rFonts w:cs="Arial"/>
          <w:sz w:val="20"/>
        </w:rPr>
        <w:t>Delaware City</w:t>
      </w:r>
      <w:r w:rsidRPr="00C8005B">
        <w:rPr>
          <w:rFonts w:cs="Arial"/>
          <w:sz w:val="20"/>
        </w:rPr>
        <w:t xml:space="preserve"> Refining Company LLC request Contractor shall so certify in writing.  </w:t>
      </w:r>
    </w:p>
    <w:p w14:paraId="71087A13" w14:textId="77777777" w:rsidR="0098752A" w:rsidRPr="00C8005B" w:rsidRDefault="0098752A" w:rsidP="00C8005B">
      <w:pPr>
        <w:pStyle w:val="hd4"/>
        <w:ind w:left="2340"/>
        <w:jc w:val="left"/>
        <w:rPr>
          <w:rFonts w:cs="Arial"/>
          <w:b/>
          <w:sz w:val="20"/>
        </w:rPr>
      </w:pPr>
    </w:p>
    <w:p w14:paraId="71087A14" w14:textId="77777777" w:rsidR="0098752A" w:rsidRPr="00C8005B" w:rsidRDefault="0098752A" w:rsidP="00C8005B">
      <w:pPr>
        <w:tabs>
          <w:tab w:val="center" w:pos="3510"/>
          <w:tab w:val="center" w:pos="5400"/>
          <w:tab w:val="center" w:pos="7380"/>
          <w:tab w:val="center" w:pos="9000"/>
        </w:tabs>
        <w:ind w:left="720"/>
        <w:rPr>
          <w:rFonts w:ascii="Arial" w:hAnsi="Arial" w:cs="Arial"/>
          <w:b/>
          <w:i/>
          <w:vanish/>
        </w:rPr>
      </w:pPr>
    </w:p>
    <w:p w14:paraId="71087A15" w14:textId="77777777" w:rsidR="0098752A" w:rsidRPr="00C8005B" w:rsidRDefault="0098752A" w:rsidP="00C8005B">
      <w:pPr>
        <w:pStyle w:val="hd4"/>
        <w:ind w:left="2340"/>
        <w:jc w:val="left"/>
        <w:rPr>
          <w:rFonts w:cs="Arial"/>
          <w:sz w:val="20"/>
        </w:rPr>
      </w:pPr>
      <w:r w:rsidRPr="00C8005B">
        <w:rPr>
          <w:rFonts w:cs="Arial"/>
          <w:sz w:val="20"/>
        </w:rPr>
        <w:t>b.</w:t>
      </w:r>
      <w:r w:rsidRPr="00C8005B">
        <w:rPr>
          <w:rFonts w:cs="Arial"/>
          <w:sz w:val="20"/>
        </w:rPr>
        <w:tab/>
        <w:t xml:space="preserve">Contractor will provide </w:t>
      </w:r>
      <w:r w:rsidRPr="00C8005B">
        <w:rPr>
          <w:rFonts w:cs="Arial"/>
          <w:sz w:val="20"/>
          <w:u w:val="single"/>
        </w:rPr>
        <w:t>no</w:t>
      </w:r>
      <w:r w:rsidRPr="00C8005B">
        <w:rPr>
          <w:rFonts w:cs="Arial"/>
          <w:sz w:val="20"/>
        </w:rPr>
        <w:t xml:space="preserve"> information to </w:t>
      </w:r>
      <w:r w:rsidR="00006C45">
        <w:rPr>
          <w:rFonts w:cs="Arial"/>
          <w:sz w:val="20"/>
        </w:rPr>
        <w:t>Delaware City</w:t>
      </w:r>
      <w:r w:rsidRPr="00C8005B">
        <w:rPr>
          <w:rFonts w:cs="Arial"/>
          <w:sz w:val="20"/>
        </w:rPr>
        <w:t xml:space="preserve"> Refining Company LLC identifying individuals who have positive pre-access tests or who have refused required pre-access tests.</w:t>
      </w:r>
    </w:p>
    <w:p w14:paraId="71087A16" w14:textId="77777777" w:rsidR="0098752A" w:rsidRPr="00C8005B" w:rsidRDefault="0098752A" w:rsidP="00C8005B">
      <w:pPr>
        <w:tabs>
          <w:tab w:val="left" w:pos="720"/>
          <w:tab w:val="center" w:pos="3510"/>
          <w:tab w:val="center" w:pos="5400"/>
          <w:tab w:val="center" w:pos="7380"/>
          <w:tab w:val="center" w:pos="9000"/>
        </w:tabs>
        <w:ind w:left="1800" w:hanging="540"/>
        <w:rPr>
          <w:rFonts w:ascii="Arial" w:hAnsi="Arial" w:cs="Arial"/>
        </w:rPr>
      </w:pPr>
    </w:p>
    <w:p w14:paraId="71087A17" w14:textId="77777777" w:rsidR="0098752A" w:rsidRPr="00C8005B" w:rsidRDefault="0098752A" w:rsidP="00C8005B">
      <w:pPr>
        <w:pStyle w:val="hd3"/>
        <w:ind w:left="1800" w:hanging="540"/>
        <w:jc w:val="left"/>
        <w:rPr>
          <w:rFonts w:cs="Arial"/>
          <w:sz w:val="20"/>
        </w:rPr>
      </w:pPr>
      <w:r w:rsidRPr="00C8005B">
        <w:rPr>
          <w:rFonts w:cs="Arial"/>
          <w:sz w:val="20"/>
        </w:rPr>
        <w:t>ii.</w:t>
      </w:r>
      <w:r w:rsidRPr="00C8005B">
        <w:rPr>
          <w:rFonts w:cs="Arial"/>
          <w:sz w:val="20"/>
        </w:rPr>
        <w:tab/>
      </w:r>
      <w:r w:rsidRPr="00C8005B">
        <w:rPr>
          <w:rFonts w:cs="Arial"/>
          <w:sz w:val="20"/>
          <w:u w:val="single"/>
        </w:rPr>
        <w:t>Random Testing</w:t>
      </w:r>
      <w:r w:rsidRPr="00C8005B">
        <w:rPr>
          <w:rFonts w:cs="Arial"/>
          <w:sz w:val="20"/>
        </w:rPr>
        <w:t>:</w:t>
      </w:r>
    </w:p>
    <w:p w14:paraId="71087A18" w14:textId="77777777" w:rsidR="0098752A" w:rsidRPr="00C8005B" w:rsidRDefault="0098752A" w:rsidP="00C8005B">
      <w:pPr>
        <w:tabs>
          <w:tab w:val="left" w:pos="1800"/>
          <w:tab w:val="center" w:pos="2880"/>
          <w:tab w:val="center" w:pos="5400"/>
          <w:tab w:val="center" w:pos="7380"/>
          <w:tab w:val="center" w:pos="9000"/>
        </w:tabs>
        <w:ind w:left="1440" w:hanging="360"/>
        <w:rPr>
          <w:rFonts w:ascii="Arial" w:hAnsi="Arial" w:cs="Arial"/>
        </w:rPr>
      </w:pPr>
    </w:p>
    <w:p w14:paraId="71087A19" w14:textId="77777777" w:rsidR="0098752A" w:rsidRPr="00C8005B" w:rsidRDefault="0098752A" w:rsidP="00C8005B">
      <w:pPr>
        <w:pStyle w:val="hd4"/>
        <w:ind w:left="2340"/>
        <w:jc w:val="left"/>
        <w:rPr>
          <w:rFonts w:cs="Arial"/>
          <w:sz w:val="20"/>
        </w:rPr>
      </w:pPr>
      <w:r w:rsidRPr="00C8005B">
        <w:rPr>
          <w:rFonts w:cs="Arial"/>
          <w:sz w:val="20"/>
        </w:rPr>
        <w:lastRenderedPageBreak/>
        <w:t>a.</w:t>
      </w:r>
      <w:r w:rsidRPr="00C8005B">
        <w:rPr>
          <w:rFonts w:cs="Arial"/>
          <w:sz w:val="20"/>
        </w:rPr>
        <w:tab/>
        <w:t xml:space="preserve">Contract Personnel requiring random testing must be subject to unannounced and continuous random selection and testing for Prohibited Substances while performing work for </w:t>
      </w:r>
      <w:r w:rsidR="00006C45">
        <w:rPr>
          <w:rFonts w:cs="Arial"/>
          <w:sz w:val="20"/>
        </w:rPr>
        <w:t>Delaware City</w:t>
      </w:r>
      <w:r w:rsidRPr="00C8005B">
        <w:rPr>
          <w:rFonts w:cs="Arial"/>
          <w:sz w:val="20"/>
        </w:rPr>
        <w:t xml:space="preserve"> Refining Company LLC.</w:t>
      </w:r>
    </w:p>
    <w:p w14:paraId="71087A1A" w14:textId="77777777" w:rsidR="0098752A" w:rsidRPr="00C8005B" w:rsidRDefault="0098752A" w:rsidP="00C8005B">
      <w:pPr>
        <w:tabs>
          <w:tab w:val="left" w:pos="1800"/>
          <w:tab w:val="center" w:pos="2880"/>
          <w:tab w:val="center" w:pos="5400"/>
          <w:tab w:val="center" w:pos="7380"/>
          <w:tab w:val="center" w:pos="9000"/>
        </w:tabs>
        <w:ind w:left="1440"/>
        <w:rPr>
          <w:rFonts w:ascii="Arial" w:hAnsi="Arial" w:cs="Arial"/>
        </w:rPr>
      </w:pPr>
    </w:p>
    <w:p w14:paraId="71087A1B" w14:textId="77777777" w:rsidR="0098752A" w:rsidRPr="00C8005B" w:rsidRDefault="0098752A" w:rsidP="00C8005B">
      <w:pPr>
        <w:pStyle w:val="hd4"/>
        <w:ind w:left="2347" w:hanging="547"/>
        <w:jc w:val="left"/>
        <w:rPr>
          <w:rFonts w:cs="Arial"/>
          <w:color w:val="FF0000"/>
          <w:sz w:val="20"/>
        </w:rPr>
      </w:pPr>
      <w:r w:rsidRPr="00C8005B">
        <w:rPr>
          <w:rFonts w:cs="Arial"/>
          <w:sz w:val="20"/>
        </w:rPr>
        <w:t>b.</w:t>
      </w:r>
      <w:r w:rsidRPr="00C8005B">
        <w:rPr>
          <w:rFonts w:cs="Arial"/>
          <w:sz w:val="20"/>
        </w:rPr>
        <w:tab/>
        <w:t>The number of random tests conducted during each calendar year shall be decided by the refinery and individual selection shall be completed utilizing a random number generator compared to the list of contractors in the plant on the day of random testing.</w:t>
      </w:r>
    </w:p>
    <w:p w14:paraId="71087A1C" w14:textId="77777777" w:rsidR="0098752A" w:rsidRPr="00C8005B" w:rsidRDefault="0098752A" w:rsidP="00C8005B">
      <w:pPr>
        <w:tabs>
          <w:tab w:val="center" w:pos="3510"/>
          <w:tab w:val="center" w:pos="5400"/>
          <w:tab w:val="center" w:pos="7380"/>
          <w:tab w:val="center" w:pos="9000"/>
        </w:tabs>
        <w:spacing w:before="120"/>
        <w:ind w:left="720"/>
        <w:rPr>
          <w:rFonts w:ascii="Arial" w:hAnsi="Arial" w:cs="Arial"/>
        </w:rPr>
      </w:pPr>
    </w:p>
    <w:p w14:paraId="71087A1D" w14:textId="77777777" w:rsidR="0098752A" w:rsidRPr="00C8005B" w:rsidRDefault="0098752A" w:rsidP="00C8005B">
      <w:pPr>
        <w:pStyle w:val="hd3"/>
        <w:ind w:left="1814" w:hanging="547"/>
        <w:jc w:val="left"/>
        <w:rPr>
          <w:rFonts w:cs="Arial"/>
          <w:sz w:val="20"/>
        </w:rPr>
      </w:pPr>
      <w:r w:rsidRPr="00C8005B">
        <w:rPr>
          <w:rFonts w:cs="Arial"/>
          <w:sz w:val="20"/>
        </w:rPr>
        <w:t>iii</w:t>
      </w:r>
      <w:r w:rsidRPr="00C8005B">
        <w:rPr>
          <w:rFonts w:cs="Arial"/>
          <w:sz w:val="20"/>
        </w:rPr>
        <w:tab/>
      </w:r>
      <w:r w:rsidRPr="00C8005B">
        <w:rPr>
          <w:rFonts w:cs="Arial"/>
          <w:sz w:val="20"/>
          <w:u w:val="single"/>
        </w:rPr>
        <w:t>Post-Incident Testing</w:t>
      </w:r>
      <w:r w:rsidRPr="00C8005B">
        <w:rPr>
          <w:rFonts w:cs="Arial"/>
          <w:sz w:val="20"/>
        </w:rPr>
        <w:t>:</w:t>
      </w:r>
    </w:p>
    <w:p w14:paraId="71087A1E" w14:textId="77777777" w:rsidR="0098752A" w:rsidRPr="00C8005B" w:rsidRDefault="0098752A" w:rsidP="00C8005B">
      <w:pPr>
        <w:tabs>
          <w:tab w:val="left" w:pos="1440"/>
          <w:tab w:val="center" w:pos="2880"/>
          <w:tab w:val="center" w:pos="5400"/>
          <w:tab w:val="center" w:pos="7380"/>
          <w:tab w:val="center" w:pos="9000"/>
        </w:tabs>
        <w:ind w:left="1800" w:hanging="720"/>
        <w:rPr>
          <w:rFonts w:ascii="Arial" w:hAnsi="Arial" w:cs="Arial"/>
        </w:rPr>
      </w:pPr>
    </w:p>
    <w:p w14:paraId="71087A1F" w14:textId="77777777" w:rsidR="0098752A" w:rsidRPr="00C8005B" w:rsidRDefault="0098752A" w:rsidP="00C8005B">
      <w:pPr>
        <w:pStyle w:val="hd4"/>
        <w:ind w:left="2340"/>
        <w:jc w:val="left"/>
        <w:rPr>
          <w:rFonts w:cs="Arial"/>
          <w:sz w:val="20"/>
        </w:rPr>
      </w:pPr>
      <w:r w:rsidRPr="00C8005B">
        <w:rPr>
          <w:rFonts w:cs="Arial"/>
          <w:sz w:val="20"/>
        </w:rPr>
        <w:t>a.</w:t>
      </w:r>
      <w:r w:rsidRPr="00C8005B">
        <w:rPr>
          <w:rFonts w:cs="Arial"/>
          <w:sz w:val="20"/>
        </w:rPr>
        <w:tab/>
        <w:t xml:space="preserve">If Contractor or </w:t>
      </w:r>
      <w:r w:rsidR="00006C45">
        <w:rPr>
          <w:rFonts w:cs="Arial"/>
          <w:sz w:val="20"/>
        </w:rPr>
        <w:t>Delaware City</w:t>
      </w:r>
      <w:r w:rsidRPr="00C8005B">
        <w:rPr>
          <w:rFonts w:cs="Arial"/>
          <w:sz w:val="20"/>
        </w:rPr>
        <w:t xml:space="preserve"> Refining Company LLC determines from the best information available immediately after a work-related incident that performance of one or more Contractor Personnel contributed to the incident, or cannot be completely discounted as a contributing factor to the incident, Contractor shall remove that/those individual(s) from </w:t>
      </w:r>
      <w:r w:rsidR="00006C45">
        <w:rPr>
          <w:rFonts w:cs="Arial"/>
          <w:sz w:val="20"/>
        </w:rPr>
        <w:t>Delaware City</w:t>
      </w:r>
      <w:r w:rsidRPr="00C8005B">
        <w:rPr>
          <w:rFonts w:cs="Arial"/>
          <w:sz w:val="20"/>
        </w:rPr>
        <w:t xml:space="preserve"> Refining Company LLC Property and surrender his/her/their Site Credentials to </w:t>
      </w:r>
      <w:r w:rsidR="00006C45">
        <w:rPr>
          <w:rFonts w:cs="Arial"/>
          <w:sz w:val="20"/>
        </w:rPr>
        <w:t>Delaware City</w:t>
      </w:r>
      <w:r w:rsidRPr="00C8005B">
        <w:rPr>
          <w:rFonts w:cs="Arial"/>
          <w:sz w:val="20"/>
        </w:rPr>
        <w:t xml:space="preserve"> Refining Company LLC along with Attachment 3.  </w:t>
      </w:r>
    </w:p>
    <w:p w14:paraId="71087A20" w14:textId="77777777" w:rsidR="0098752A" w:rsidRPr="00C8005B" w:rsidRDefault="0098752A" w:rsidP="00C8005B">
      <w:pPr>
        <w:pStyle w:val="hd4"/>
        <w:jc w:val="left"/>
        <w:rPr>
          <w:rFonts w:cs="Arial"/>
          <w:sz w:val="20"/>
        </w:rPr>
      </w:pPr>
    </w:p>
    <w:p w14:paraId="71087A21" w14:textId="77777777" w:rsidR="0098752A" w:rsidRPr="00C8005B" w:rsidRDefault="0098752A" w:rsidP="00C8005B">
      <w:pPr>
        <w:pStyle w:val="hd4"/>
        <w:ind w:left="2340" w:firstLine="0"/>
        <w:jc w:val="left"/>
        <w:rPr>
          <w:rFonts w:cs="Arial"/>
          <w:sz w:val="20"/>
        </w:rPr>
      </w:pPr>
      <w:r w:rsidRPr="00C8005B">
        <w:rPr>
          <w:rFonts w:cs="Arial"/>
          <w:sz w:val="20"/>
        </w:rPr>
        <w:tab/>
        <w:t>For purposes of this part "incident" means an incident that caused, or could have caused, personal injury requiring medical treatment beyond first aid administered at the work site, or property damage of more than $1000, estimated in good faith at the time of the incident.</w:t>
      </w:r>
    </w:p>
    <w:p w14:paraId="71087A22" w14:textId="77777777" w:rsidR="0098752A" w:rsidRPr="00C8005B" w:rsidRDefault="0098752A" w:rsidP="00C8005B">
      <w:pPr>
        <w:pStyle w:val="hd4"/>
        <w:tabs>
          <w:tab w:val="left" w:pos="10350"/>
        </w:tabs>
        <w:jc w:val="left"/>
        <w:rPr>
          <w:rFonts w:cs="Arial"/>
          <w:sz w:val="20"/>
        </w:rPr>
      </w:pPr>
    </w:p>
    <w:p w14:paraId="71087A23" w14:textId="77777777" w:rsidR="0098752A" w:rsidRPr="00C8005B" w:rsidRDefault="0098752A" w:rsidP="00C8005B">
      <w:pPr>
        <w:pStyle w:val="hd4"/>
        <w:ind w:left="2340"/>
        <w:jc w:val="left"/>
        <w:rPr>
          <w:rFonts w:cs="Arial"/>
          <w:color w:val="000000"/>
          <w:sz w:val="20"/>
        </w:rPr>
      </w:pPr>
      <w:r w:rsidRPr="00C8005B">
        <w:rPr>
          <w:rFonts w:cs="Arial"/>
          <w:sz w:val="20"/>
        </w:rPr>
        <w:t>b.</w:t>
      </w:r>
      <w:r w:rsidRPr="00C8005B">
        <w:rPr>
          <w:rFonts w:cs="Arial"/>
          <w:sz w:val="20"/>
        </w:rPr>
        <w:tab/>
        <w:t xml:space="preserve">An individual so removed will be allowed to return to work on </w:t>
      </w:r>
      <w:r w:rsidR="00006C45">
        <w:rPr>
          <w:rFonts w:cs="Arial"/>
          <w:sz w:val="20"/>
        </w:rPr>
        <w:t>Delaware City</w:t>
      </w:r>
      <w:r w:rsidRPr="00C8005B">
        <w:rPr>
          <w:rFonts w:cs="Arial"/>
          <w:sz w:val="20"/>
        </w:rPr>
        <w:t xml:space="preserve"> Refining Company LLC Property only after Contractor conducts alcohol and drug testing on the individual as soon as possible following the individual's removal from the site, and the </w:t>
      </w:r>
      <w:r w:rsidRPr="00C8005B">
        <w:rPr>
          <w:rFonts w:cs="Arial"/>
          <w:color w:val="000000"/>
          <w:sz w:val="20"/>
        </w:rPr>
        <w:t>Contractor certifies in writing the test identification number, the test date and time, and a negative test result</w:t>
      </w:r>
      <w:r w:rsidR="000026FF">
        <w:rPr>
          <w:rFonts w:cs="Arial"/>
          <w:sz w:val="20"/>
        </w:rPr>
        <w:t xml:space="preserve"> (</w:t>
      </w:r>
      <w:r w:rsidRPr="00C8005B">
        <w:rPr>
          <w:rFonts w:cs="Arial"/>
          <w:sz w:val="20"/>
        </w:rPr>
        <w:t>Attachment 4</w:t>
      </w:r>
      <w:r w:rsidR="000026FF">
        <w:rPr>
          <w:rFonts w:cs="Arial"/>
          <w:sz w:val="20"/>
        </w:rPr>
        <w:t>).</w:t>
      </w:r>
      <w:r w:rsidRPr="00C8005B">
        <w:rPr>
          <w:rFonts w:cs="Arial"/>
          <w:sz w:val="20"/>
        </w:rPr>
        <w:t xml:space="preserve">  On that written certification the Contractor will include a </w:t>
      </w:r>
      <w:r w:rsidRPr="00C8005B">
        <w:rPr>
          <w:rFonts w:cs="Arial"/>
          <w:color w:val="000000"/>
          <w:sz w:val="20"/>
        </w:rPr>
        <w:t xml:space="preserve">consent </w:t>
      </w:r>
      <w:r w:rsidRPr="00C8005B">
        <w:rPr>
          <w:rFonts w:cs="Arial"/>
          <w:sz w:val="20"/>
        </w:rPr>
        <w:t xml:space="preserve">signed by the individual permitting disclosure to </w:t>
      </w:r>
      <w:r w:rsidR="00006C45">
        <w:rPr>
          <w:rFonts w:cs="Arial"/>
          <w:sz w:val="20"/>
        </w:rPr>
        <w:t>Delaware City</w:t>
      </w:r>
      <w:r w:rsidRPr="00C8005B">
        <w:rPr>
          <w:rFonts w:cs="Arial"/>
          <w:sz w:val="20"/>
        </w:rPr>
        <w:t xml:space="preserve"> Refining Company LLC of the test result</w:t>
      </w:r>
      <w:r w:rsidR="000026FF">
        <w:rPr>
          <w:rFonts w:cs="Arial"/>
          <w:sz w:val="20"/>
        </w:rPr>
        <w:t xml:space="preserve"> (</w:t>
      </w:r>
      <w:r w:rsidRPr="00C8005B">
        <w:rPr>
          <w:rFonts w:cs="Arial"/>
          <w:sz w:val="20"/>
        </w:rPr>
        <w:t>See Attachment 5</w:t>
      </w:r>
      <w:r w:rsidR="000026FF">
        <w:rPr>
          <w:rFonts w:cs="Arial"/>
          <w:sz w:val="20"/>
        </w:rPr>
        <w:t>).</w:t>
      </w:r>
      <w:r w:rsidRPr="00C8005B">
        <w:rPr>
          <w:rFonts w:cs="Arial"/>
          <w:sz w:val="20"/>
        </w:rPr>
        <w:t xml:space="preserve">  In “near-miss” incidents, testing will be required only if in accordance with applicable state law.  If drug testing cannot be completed within 32 hours of the accident or incident, and alcohol testing within 8 hours of the accident or incident, the Contractor must submit a </w:t>
      </w:r>
      <w:r w:rsidRPr="00C8005B">
        <w:rPr>
          <w:rFonts w:cs="Arial"/>
          <w:color w:val="000000"/>
          <w:sz w:val="20"/>
        </w:rPr>
        <w:t xml:space="preserve">written explanation of the circumstances to </w:t>
      </w:r>
      <w:r w:rsidR="00006C45">
        <w:rPr>
          <w:rFonts w:cs="Arial"/>
          <w:sz w:val="20"/>
        </w:rPr>
        <w:t>Delaware City</w:t>
      </w:r>
      <w:r w:rsidRPr="00C8005B">
        <w:rPr>
          <w:rFonts w:cs="Arial"/>
          <w:sz w:val="20"/>
        </w:rPr>
        <w:t xml:space="preserve"> Refining Company LLC</w:t>
      </w:r>
      <w:r w:rsidRPr="00C8005B">
        <w:rPr>
          <w:rFonts w:cs="Arial"/>
          <w:color w:val="000000"/>
          <w:sz w:val="20"/>
        </w:rPr>
        <w:t xml:space="preserve"> for review.  This written explanation needs to include details of the accident/incident and reason(s) for not testing the individual.</w:t>
      </w:r>
    </w:p>
    <w:p w14:paraId="71087A24" w14:textId="77777777" w:rsidR="0098752A" w:rsidRPr="00C8005B" w:rsidRDefault="0098752A" w:rsidP="00C8005B">
      <w:pPr>
        <w:pStyle w:val="hd4"/>
        <w:jc w:val="left"/>
        <w:rPr>
          <w:rFonts w:cs="Arial"/>
          <w:sz w:val="20"/>
        </w:rPr>
      </w:pPr>
    </w:p>
    <w:p w14:paraId="71087A25" w14:textId="77777777" w:rsidR="0098752A" w:rsidRPr="00C8005B" w:rsidRDefault="0098752A" w:rsidP="00C8005B">
      <w:pPr>
        <w:pStyle w:val="hd3"/>
        <w:ind w:left="1800" w:hanging="540"/>
        <w:jc w:val="left"/>
        <w:rPr>
          <w:rFonts w:cs="Arial"/>
          <w:sz w:val="20"/>
        </w:rPr>
      </w:pPr>
      <w:r w:rsidRPr="00C8005B">
        <w:rPr>
          <w:rFonts w:cs="Arial"/>
          <w:sz w:val="20"/>
        </w:rPr>
        <w:t>iv.</w:t>
      </w:r>
      <w:r w:rsidRPr="00C8005B">
        <w:rPr>
          <w:rFonts w:cs="Arial"/>
          <w:sz w:val="20"/>
        </w:rPr>
        <w:tab/>
      </w:r>
      <w:r w:rsidRPr="00C8005B">
        <w:rPr>
          <w:rFonts w:cs="Arial"/>
          <w:sz w:val="20"/>
          <w:u w:val="single"/>
        </w:rPr>
        <w:t>Reasonable Suspicion Testing</w:t>
      </w:r>
      <w:r w:rsidRPr="00C8005B">
        <w:rPr>
          <w:rFonts w:cs="Arial"/>
          <w:sz w:val="20"/>
        </w:rPr>
        <w:t>:</w:t>
      </w:r>
    </w:p>
    <w:p w14:paraId="71087A26" w14:textId="77777777" w:rsidR="0098752A" w:rsidRPr="00C8005B" w:rsidRDefault="0098752A" w:rsidP="00C8005B">
      <w:pPr>
        <w:tabs>
          <w:tab w:val="left" w:pos="1080"/>
          <w:tab w:val="center" w:pos="2880"/>
          <w:tab w:val="center" w:pos="5400"/>
          <w:tab w:val="center" w:pos="7380"/>
          <w:tab w:val="center" w:pos="9000"/>
        </w:tabs>
        <w:ind w:left="1800" w:hanging="720"/>
        <w:rPr>
          <w:rFonts w:ascii="Arial" w:hAnsi="Arial" w:cs="Arial"/>
        </w:rPr>
      </w:pPr>
    </w:p>
    <w:p w14:paraId="71087A27" w14:textId="77777777" w:rsidR="0098752A" w:rsidRPr="00C8005B" w:rsidRDefault="0098752A" w:rsidP="00C8005B">
      <w:pPr>
        <w:tabs>
          <w:tab w:val="left" w:pos="1440"/>
          <w:tab w:val="center" w:pos="2880"/>
          <w:tab w:val="center" w:pos="5400"/>
          <w:tab w:val="center" w:pos="7380"/>
          <w:tab w:val="center" w:pos="9000"/>
        </w:tabs>
        <w:ind w:left="2340" w:hanging="540"/>
        <w:rPr>
          <w:rFonts w:ascii="Arial" w:hAnsi="Arial" w:cs="Arial"/>
          <w:color w:val="FF0000"/>
        </w:rPr>
      </w:pPr>
      <w:r w:rsidRPr="00C8005B">
        <w:rPr>
          <w:rFonts w:ascii="Arial" w:hAnsi="Arial" w:cs="Arial"/>
        </w:rPr>
        <w:t>a.</w:t>
      </w:r>
      <w:r w:rsidRPr="00C8005B">
        <w:rPr>
          <w:rFonts w:ascii="Arial" w:hAnsi="Arial" w:cs="Arial"/>
        </w:rPr>
        <w:tab/>
        <w:t xml:space="preserve">When either </w:t>
      </w:r>
      <w:r w:rsidR="00006C45">
        <w:rPr>
          <w:rFonts w:ascii="Arial" w:hAnsi="Arial" w:cs="Arial"/>
        </w:rPr>
        <w:t>Delaware City</w:t>
      </w:r>
      <w:r w:rsidRPr="00C8005B">
        <w:rPr>
          <w:rFonts w:ascii="Arial" w:hAnsi="Arial" w:cs="Arial"/>
        </w:rPr>
        <w:t xml:space="preserve"> Refining Company LLC or the Contractor has Reasonable Suspicion to believe that a Contractor-supplied worker is Under the Influence of a Prohibited Substance while on </w:t>
      </w:r>
      <w:r w:rsidR="00006C45">
        <w:rPr>
          <w:rFonts w:ascii="Arial" w:hAnsi="Arial" w:cs="Arial"/>
        </w:rPr>
        <w:t>Delaware City</w:t>
      </w:r>
      <w:r w:rsidRPr="00C8005B">
        <w:rPr>
          <w:rFonts w:ascii="Arial" w:hAnsi="Arial" w:cs="Arial"/>
        </w:rPr>
        <w:t xml:space="preserve"> Refining Company LLC Property, or is otherwise in violation of the prohibitions contained in this Policy, Contractor shall remove the individual from </w:t>
      </w:r>
      <w:r w:rsidR="00006C45">
        <w:rPr>
          <w:rFonts w:ascii="Arial" w:hAnsi="Arial" w:cs="Arial"/>
        </w:rPr>
        <w:t>Delaware City</w:t>
      </w:r>
      <w:r w:rsidRPr="00C8005B">
        <w:rPr>
          <w:rFonts w:ascii="Arial" w:hAnsi="Arial" w:cs="Arial"/>
        </w:rPr>
        <w:t xml:space="preserve"> Refining Company LLC Property and surrender his/her/their Site Credentials to </w:t>
      </w:r>
      <w:r w:rsidR="00006C45">
        <w:rPr>
          <w:rFonts w:ascii="Arial" w:hAnsi="Arial" w:cs="Arial"/>
        </w:rPr>
        <w:t>Delaware City</w:t>
      </w:r>
      <w:r w:rsidRPr="00C8005B">
        <w:rPr>
          <w:rFonts w:ascii="Arial" w:hAnsi="Arial" w:cs="Arial"/>
        </w:rPr>
        <w:t xml:space="preserve"> Refining Company LLC along with Attachment 3.  </w:t>
      </w:r>
    </w:p>
    <w:p w14:paraId="71087A28" w14:textId="77777777" w:rsidR="0098752A" w:rsidRPr="00C8005B" w:rsidRDefault="0098752A" w:rsidP="00C8005B">
      <w:pPr>
        <w:tabs>
          <w:tab w:val="left" w:pos="1440"/>
          <w:tab w:val="center" w:pos="2880"/>
          <w:tab w:val="center" w:pos="5400"/>
          <w:tab w:val="center" w:pos="7380"/>
          <w:tab w:val="center" w:pos="9000"/>
        </w:tabs>
        <w:ind w:left="1800" w:hanging="360"/>
        <w:rPr>
          <w:rFonts w:ascii="Arial" w:hAnsi="Arial" w:cs="Arial"/>
        </w:rPr>
      </w:pPr>
    </w:p>
    <w:p w14:paraId="71087A29" w14:textId="77777777" w:rsidR="0098752A" w:rsidRPr="00C8005B" w:rsidRDefault="0098752A" w:rsidP="00C8005B">
      <w:pPr>
        <w:tabs>
          <w:tab w:val="left" w:pos="1440"/>
          <w:tab w:val="center" w:pos="2880"/>
          <w:tab w:val="center" w:pos="5400"/>
          <w:tab w:val="center" w:pos="7380"/>
          <w:tab w:val="center" w:pos="9000"/>
        </w:tabs>
        <w:ind w:left="2340" w:hanging="540"/>
        <w:rPr>
          <w:rFonts w:ascii="Arial" w:hAnsi="Arial" w:cs="Arial"/>
        </w:rPr>
      </w:pPr>
      <w:r w:rsidRPr="00C8005B">
        <w:rPr>
          <w:rFonts w:ascii="Arial" w:hAnsi="Arial" w:cs="Arial"/>
        </w:rPr>
        <w:t>b.</w:t>
      </w:r>
      <w:r w:rsidRPr="00C8005B">
        <w:rPr>
          <w:rFonts w:ascii="Arial" w:hAnsi="Arial" w:cs="Arial"/>
        </w:rPr>
        <w:tab/>
        <w:t xml:space="preserve">An individual removed from </w:t>
      </w:r>
      <w:r w:rsidR="00006C45">
        <w:rPr>
          <w:rFonts w:ascii="Arial" w:hAnsi="Arial" w:cs="Arial"/>
        </w:rPr>
        <w:t>Delaware City</w:t>
      </w:r>
      <w:r w:rsidRPr="00C8005B">
        <w:rPr>
          <w:rFonts w:ascii="Arial" w:hAnsi="Arial" w:cs="Arial"/>
        </w:rPr>
        <w:t xml:space="preserve"> Refining Company LLC Property for Reasonable Suspicion will be allowed to return to work on </w:t>
      </w:r>
      <w:r w:rsidR="00006C45">
        <w:rPr>
          <w:rFonts w:ascii="Arial" w:hAnsi="Arial" w:cs="Arial"/>
        </w:rPr>
        <w:t>Delaware City</w:t>
      </w:r>
      <w:r w:rsidRPr="00C8005B">
        <w:rPr>
          <w:rFonts w:ascii="Arial" w:hAnsi="Arial" w:cs="Arial"/>
        </w:rPr>
        <w:t xml:space="preserve"> Refining Company LLC Property only after Contractor conducts alcohol and drug testing on the individual as soon as possible following the individual's removal from the site, and the Contractor </w:t>
      </w:r>
      <w:r w:rsidRPr="00C8005B">
        <w:rPr>
          <w:rFonts w:ascii="Arial" w:hAnsi="Arial" w:cs="Arial"/>
          <w:color w:val="000000"/>
        </w:rPr>
        <w:t>certifies in writing the test identification number, the test date and time, and a negative test result</w:t>
      </w:r>
      <w:r w:rsidR="000026FF">
        <w:rPr>
          <w:rFonts w:ascii="Arial" w:hAnsi="Arial" w:cs="Arial"/>
          <w:color w:val="000000"/>
        </w:rPr>
        <w:t xml:space="preserve"> (</w:t>
      </w:r>
      <w:r w:rsidRPr="00C8005B">
        <w:rPr>
          <w:rFonts w:ascii="Arial" w:hAnsi="Arial" w:cs="Arial"/>
          <w:color w:val="000000"/>
        </w:rPr>
        <w:t>See Attachment 4</w:t>
      </w:r>
      <w:r w:rsidR="000026FF">
        <w:rPr>
          <w:rFonts w:ascii="Arial" w:hAnsi="Arial" w:cs="Arial"/>
          <w:color w:val="000000"/>
        </w:rPr>
        <w:t>).</w:t>
      </w:r>
      <w:r w:rsidRPr="00C8005B">
        <w:rPr>
          <w:rFonts w:ascii="Arial" w:hAnsi="Arial" w:cs="Arial"/>
          <w:color w:val="000000"/>
        </w:rPr>
        <w:t xml:space="preserve">  On that written certification the Contractor will include a consent signed by the individual permitting disclosure</w:t>
      </w:r>
      <w:r w:rsidRPr="00C8005B">
        <w:rPr>
          <w:rFonts w:ascii="Arial" w:hAnsi="Arial" w:cs="Arial"/>
        </w:rPr>
        <w:t xml:space="preserve"> to </w:t>
      </w:r>
      <w:r w:rsidR="00006C45">
        <w:rPr>
          <w:rFonts w:ascii="Arial" w:hAnsi="Arial" w:cs="Arial"/>
        </w:rPr>
        <w:t>Delaware City</w:t>
      </w:r>
      <w:r w:rsidRPr="00C8005B">
        <w:rPr>
          <w:rFonts w:ascii="Arial" w:hAnsi="Arial" w:cs="Arial"/>
        </w:rPr>
        <w:t xml:space="preserve"> </w:t>
      </w:r>
      <w:r w:rsidRPr="00C8005B">
        <w:rPr>
          <w:rFonts w:ascii="Arial" w:hAnsi="Arial" w:cs="Arial"/>
        </w:rPr>
        <w:lastRenderedPageBreak/>
        <w:t>Refining Company LLC of the test result</w:t>
      </w:r>
      <w:r w:rsidR="000026FF">
        <w:rPr>
          <w:rFonts w:ascii="Arial" w:hAnsi="Arial" w:cs="Arial"/>
        </w:rPr>
        <w:t xml:space="preserve"> (</w:t>
      </w:r>
      <w:r w:rsidRPr="00C8005B">
        <w:rPr>
          <w:rFonts w:ascii="Arial" w:hAnsi="Arial" w:cs="Arial"/>
        </w:rPr>
        <w:t>See Attachment 5</w:t>
      </w:r>
      <w:r w:rsidR="000026FF">
        <w:rPr>
          <w:rFonts w:ascii="Arial" w:hAnsi="Arial" w:cs="Arial"/>
        </w:rPr>
        <w:t>).</w:t>
      </w:r>
      <w:r w:rsidRPr="00C8005B">
        <w:rPr>
          <w:rFonts w:ascii="Arial" w:hAnsi="Arial" w:cs="Arial"/>
        </w:rPr>
        <w:t xml:space="preserve">  If drug testing cannot be completed within 32 hours, and alcohol testing within 8 hours, the Contractor must submit a </w:t>
      </w:r>
      <w:r w:rsidRPr="00C8005B">
        <w:rPr>
          <w:rFonts w:ascii="Arial" w:hAnsi="Arial" w:cs="Arial"/>
          <w:color w:val="000000"/>
        </w:rPr>
        <w:t>written explanation</w:t>
      </w:r>
      <w:r w:rsidRPr="00C8005B">
        <w:rPr>
          <w:rFonts w:ascii="Arial" w:hAnsi="Arial" w:cs="Arial"/>
        </w:rPr>
        <w:t xml:space="preserve"> of the circumstances to </w:t>
      </w:r>
      <w:r w:rsidR="00006C45">
        <w:rPr>
          <w:rFonts w:ascii="Arial" w:hAnsi="Arial" w:cs="Arial"/>
        </w:rPr>
        <w:t>Delaware City</w:t>
      </w:r>
      <w:r w:rsidRPr="00C8005B">
        <w:rPr>
          <w:rFonts w:ascii="Arial" w:hAnsi="Arial" w:cs="Arial"/>
        </w:rPr>
        <w:t xml:space="preserve"> Refining Company LLC for review.  </w:t>
      </w:r>
      <w:r w:rsidRPr="00C8005B">
        <w:rPr>
          <w:rFonts w:ascii="Arial" w:hAnsi="Arial" w:cs="Arial"/>
          <w:color w:val="000000"/>
        </w:rPr>
        <w:t>This written explanation needs to include details of the accident/incident and reason(s) for not testing the individual.</w:t>
      </w:r>
    </w:p>
    <w:p w14:paraId="71087A2A" w14:textId="77777777" w:rsidR="0098752A" w:rsidRPr="00C8005B" w:rsidRDefault="0098752A" w:rsidP="00C8005B">
      <w:pPr>
        <w:tabs>
          <w:tab w:val="left" w:pos="1440"/>
          <w:tab w:val="center" w:pos="2880"/>
          <w:tab w:val="center" w:pos="5400"/>
          <w:tab w:val="center" w:pos="7380"/>
          <w:tab w:val="center" w:pos="9000"/>
        </w:tabs>
        <w:ind w:left="1800" w:hanging="360"/>
        <w:rPr>
          <w:rFonts w:ascii="Arial" w:hAnsi="Arial" w:cs="Arial"/>
        </w:rPr>
      </w:pPr>
    </w:p>
    <w:p w14:paraId="71087A2B" w14:textId="77777777" w:rsidR="0098752A" w:rsidRPr="00C8005B" w:rsidRDefault="0098752A" w:rsidP="00C8005B">
      <w:pPr>
        <w:pStyle w:val="hd2"/>
        <w:ind w:left="1260" w:hanging="540"/>
        <w:jc w:val="left"/>
        <w:rPr>
          <w:rFonts w:cs="Arial"/>
          <w:sz w:val="20"/>
        </w:rPr>
      </w:pPr>
      <w:r w:rsidRPr="00C8005B">
        <w:rPr>
          <w:rFonts w:cs="Arial"/>
          <w:sz w:val="20"/>
        </w:rPr>
        <w:t>C.</w:t>
      </w:r>
      <w:r w:rsidRPr="00C8005B">
        <w:rPr>
          <w:rFonts w:cs="Arial"/>
          <w:sz w:val="20"/>
        </w:rPr>
        <w:tab/>
        <w:t>TESTED SUBSTANCES</w:t>
      </w:r>
    </w:p>
    <w:p w14:paraId="71087A2C" w14:textId="77777777" w:rsidR="0098752A" w:rsidRPr="00C8005B" w:rsidRDefault="0098752A" w:rsidP="00C8005B">
      <w:pPr>
        <w:pStyle w:val="hd2"/>
        <w:jc w:val="left"/>
        <w:rPr>
          <w:rFonts w:cs="Arial"/>
          <w:sz w:val="20"/>
        </w:rPr>
      </w:pPr>
    </w:p>
    <w:p w14:paraId="71087A2D" w14:textId="77777777" w:rsidR="0098752A" w:rsidRPr="00C8005B" w:rsidRDefault="0098752A" w:rsidP="00C8005B">
      <w:pPr>
        <w:pStyle w:val="hd2"/>
        <w:ind w:left="1260" w:firstLine="0"/>
        <w:jc w:val="left"/>
        <w:rPr>
          <w:rFonts w:cs="Arial"/>
          <w:sz w:val="20"/>
        </w:rPr>
      </w:pPr>
      <w:r w:rsidRPr="00C8005B">
        <w:rPr>
          <w:rFonts w:cs="Arial"/>
          <w:sz w:val="20"/>
        </w:rPr>
        <w:t>Contractor's Policy will test for substances, and adopt testing cut-off levels that comply, at a minimum, with the listed substances and cut-off levels shown in Attachment 1.</w:t>
      </w:r>
    </w:p>
    <w:p w14:paraId="71087A2E"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A2F" w14:textId="77777777" w:rsidR="0098752A" w:rsidRPr="00C8005B" w:rsidRDefault="0098752A" w:rsidP="00C8005B">
      <w:pPr>
        <w:pStyle w:val="hd2"/>
        <w:ind w:left="1260" w:hanging="540"/>
        <w:jc w:val="left"/>
        <w:rPr>
          <w:rFonts w:cs="Arial"/>
          <w:sz w:val="20"/>
        </w:rPr>
      </w:pPr>
      <w:r w:rsidRPr="00C8005B">
        <w:rPr>
          <w:rFonts w:cs="Arial"/>
          <w:sz w:val="20"/>
        </w:rPr>
        <w:t>D.</w:t>
      </w:r>
      <w:r w:rsidRPr="00C8005B">
        <w:rPr>
          <w:rFonts w:cs="Arial"/>
          <w:sz w:val="20"/>
        </w:rPr>
        <w:tab/>
        <w:t>LABORATORIES AND TESTING PROCEDURES</w:t>
      </w:r>
    </w:p>
    <w:p w14:paraId="71087A30" w14:textId="77777777" w:rsidR="0098752A" w:rsidRPr="00C8005B" w:rsidRDefault="0098752A" w:rsidP="00C8005B">
      <w:pPr>
        <w:pStyle w:val="hd2"/>
        <w:ind w:left="360" w:firstLine="0"/>
        <w:jc w:val="left"/>
        <w:rPr>
          <w:rFonts w:cs="Arial"/>
          <w:sz w:val="20"/>
        </w:rPr>
      </w:pPr>
    </w:p>
    <w:p w14:paraId="71087A31" w14:textId="77777777" w:rsidR="0098752A" w:rsidRPr="00C8005B" w:rsidRDefault="0098752A" w:rsidP="00C8005B">
      <w:pPr>
        <w:pStyle w:val="hd2"/>
        <w:ind w:left="1260" w:firstLine="0"/>
        <w:jc w:val="left"/>
        <w:rPr>
          <w:rFonts w:cs="Arial"/>
          <w:sz w:val="20"/>
        </w:rPr>
      </w:pPr>
      <w:r w:rsidRPr="00C8005B">
        <w:rPr>
          <w:rFonts w:cs="Arial"/>
          <w:sz w:val="20"/>
        </w:rPr>
        <w:t xml:space="preserve">For all drug and alcohol testing, Contractor shall use only testing laboratories that are properly certified by the U.S. Substance Abuse and Mental Health Services Administration (“SAMHSA”) or the College of American Pathologists (non-regulated tests only).  </w:t>
      </w:r>
      <w:r w:rsidR="00006C45">
        <w:rPr>
          <w:rFonts w:cs="Arial"/>
          <w:sz w:val="20"/>
        </w:rPr>
        <w:t>Delaware City</w:t>
      </w:r>
      <w:r w:rsidRPr="00C8005B">
        <w:rPr>
          <w:rFonts w:cs="Arial"/>
          <w:sz w:val="20"/>
        </w:rPr>
        <w:t xml:space="preserve"> Refining Company LLC requires its Contractors to adopt testing safeguards, such as confirmatory tests, medical review officer review, right to rebut test results, etc. designed to ensure the fairness and accuracy of their testing programs.  Contractors should comply with all relevant federal, state, and local laws in the implementation and enforcement of their substance abuse programs, including testing programs.</w:t>
      </w:r>
    </w:p>
    <w:p w14:paraId="71087A32" w14:textId="77777777" w:rsidR="0098752A" w:rsidRPr="00C8005B" w:rsidRDefault="0098752A" w:rsidP="00C8005B">
      <w:pPr>
        <w:pStyle w:val="hd2"/>
        <w:ind w:left="1260" w:hanging="540"/>
        <w:jc w:val="left"/>
        <w:rPr>
          <w:rFonts w:cs="Arial"/>
          <w:sz w:val="20"/>
        </w:rPr>
      </w:pPr>
    </w:p>
    <w:p w14:paraId="71087A33" w14:textId="77777777" w:rsidR="0098752A" w:rsidRPr="00C8005B" w:rsidRDefault="0098752A" w:rsidP="00C8005B">
      <w:pPr>
        <w:pStyle w:val="hd2"/>
        <w:ind w:left="1260" w:hanging="540"/>
        <w:jc w:val="left"/>
        <w:rPr>
          <w:rFonts w:cs="Arial"/>
          <w:sz w:val="20"/>
        </w:rPr>
      </w:pPr>
      <w:r w:rsidRPr="00C8005B">
        <w:rPr>
          <w:rFonts w:cs="Arial"/>
          <w:sz w:val="20"/>
        </w:rPr>
        <w:t>E.</w:t>
      </w:r>
      <w:r w:rsidRPr="00C8005B">
        <w:rPr>
          <w:rFonts w:cs="Arial"/>
          <w:sz w:val="20"/>
        </w:rPr>
        <w:tab/>
        <w:t>SPECIAL TESTING</w:t>
      </w:r>
    </w:p>
    <w:p w14:paraId="71087A34" w14:textId="77777777" w:rsidR="0098752A" w:rsidRPr="00C8005B" w:rsidRDefault="0098752A" w:rsidP="00C8005B">
      <w:pPr>
        <w:pStyle w:val="hd2"/>
        <w:jc w:val="left"/>
        <w:rPr>
          <w:rFonts w:cs="Arial"/>
          <w:sz w:val="20"/>
        </w:rPr>
      </w:pPr>
    </w:p>
    <w:p w14:paraId="71087A35" w14:textId="77777777" w:rsidR="0098752A" w:rsidRPr="00C8005B" w:rsidRDefault="0098752A" w:rsidP="00C8005B">
      <w:pPr>
        <w:pStyle w:val="hd2"/>
        <w:ind w:left="1260" w:firstLine="0"/>
        <w:jc w:val="left"/>
        <w:rPr>
          <w:rFonts w:cs="Arial"/>
          <w:sz w:val="20"/>
        </w:rPr>
      </w:pPr>
      <w:r w:rsidRPr="00C8005B">
        <w:rPr>
          <w:rFonts w:cs="Arial"/>
          <w:sz w:val="20"/>
        </w:rPr>
        <w:t xml:space="preserve">Under certain circumstances, including instances where an </w:t>
      </w:r>
      <w:r w:rsidRPr="00C8005B">
        <w:rPr>
          <w:rFonts w:cs="Arial"/>
          <w:color w:val="000000"/>
          <w:sz w:val="20"/>
        </w:rPr>
        <w:t>Exemption (see Section 8)</w:t>
      </w:r>
      <w:r w:rsidRPr="00C8005B">
        <w:rPr>
          <w:rFonts w:cs="Arial"/>
          <w:sz w:val="20"/>
        </w:rPr>
        <w:t xml:space="preserve"> has been issued to a Contractor, </w:t>
      </w:r>
      <w:r w:rsidR="00006C45">
        <w:rPr>
          <w:rFonts w:cs="Arial"/>
          <w:sz w:val="20"/>
        </w:rPr>
        <w:t>Delaware City</w:t>
      </w:r>
      <w:r w:rsidRPr="00C8005B">
        <w:rPr>
          <w:rFonts w:cs="Arial"/>
          <w:sz w:val="20"/>
        </w:rPr>
        <w:t xml:space="preserve"> Refining Company LLC may require Contractor Personnel to submit to a “quick” alcohol and/or drug test before permitting that individual access to </w:t>
      </w:r>
      <w:r w:rsidR="00006C45">
        <w:rPr>
          <w:rFonts w:cs="Arial"/>
          <w:sz w:val="20"/>
        </w:rPr>
        <w:t>Delaware City</w:t>
      </w:r>
      <w:r w:rsidRPr="00C8005B">
        <w:rPr>
          <w:rFonts w:cs="Arial"/>
          <w:sz w:val="20"/>
        </w:rPr>
        <w:t xml:space="preserve"> Refining Company LLC property.  Any such tests will use testing devices that will satisfy U.S. Food and Drug Administration or DOT regulations for this type of testing.  If the test is positive or indicates possible adulteration or similar problem, the Contractor Employee will not be permitted onto </w:t>
      </w:r>
      <w:r w:rsidR="00006C45">
        <w:rPr>
          <w:rFonts w:cs="Arial"/>
          <w:sz w:val="20"/>
        </w:rPr>
        <w:t>Delaware City</w:t>
      </w:r>
      <w:r w:rsidRPr="00C8005B">
        <w:rPr>
          <w:rFonts w:cs="Arial"/>
          <w:sz w:val="20"/>
        </w:rPr>
        <w:t xml:space="preserve"> Refining Company LLC property or to perform any service for </w:t>
      </w:r>
      <w:r w:rsidR="00006C45">
        <w:rPr>
          <w:rFonts w:cs="Arial"/>
          <w:sz w:val="20"/>
        </w:rPr>
        <w:t>Delaware City</w:t>
      </w:r>
      <w:r w:rsidRPr="00C8005B">
        <w:rPr>
          <w:rFonts w:cs="Arial"/>
          <w:sz w:val="20"/>
        </w:rPr>
        <w:t xml:space="preserve"> Refining Company LLC pending a review and confirmed test result from a Medical Review Officer.  The use of this testing methodology will be in accordance with any federal, state, and local laws.</w:t>
      </w:r>
    </w:p>
    <w:p w14:paraId="71087A36"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A37" w14:textId="77777777" w:rsidR="0098752A" w:rsidRPr="00C8005B" w:rsidRDefault="0098752A" w:rsidP="00941CA6">
      <w:pPr>
        <w:pStyle w:val="hd1"/>
        <w:numPr>
          <w:ilvl w:val="0"/>
          <w:numId w:val="12"/>
        </w:numPr>
        <w:ind w:hanging="720"/>
        <w:rPr>
          <w:rFonts w:cs="Arial"/>
          <w:sz w:val="20"/>
        </w:rPr>
      </w:pPr>
      <w:r w:rsidRPr="00C8005B">
        <w:rPr>
          <w:rFonts w:cs="Arial"/>
          <w:sz w:val="20"/>
        </w:rPr>
        <w:t>NON-COMPLIANCE</w:t>
      </w:r>
    </w:p>
    <w:p w14:paraId="71087A38" w14:textId="77777777" w:rsidR="0098752A" w:rsidRPr="00C8005B" w:rsidRDefault="0098752A" w:rsidP="00C8005B">
      <w:pPr>
        <w:tabs>
          <w:tab w:val="left" w:pos="1440"/>
          <w:tab w:val="center" w:pos="2880"/>
          <w:tab w:val="center" w:pos="5400"/>
          <w:tab w:val="center" w:pos="7380"/>
          <w:tab w:val="center" w:pos="9000"/>
        </w:tabs>
        <w:rPr>
          <w:rFonts w:ascii="Arial" w:hAnsi="Arial" w:cs="Arial"/>
        </w:rPr>
      </w:pPr>
    </w:p>
    <w:p w14:paraId="71087A39" w14:textId="77777777" w:rsidR="0098752A" w:rsidRPr="00C8005B" w:rsidRDefault="0098752A" w:rsidP="00C8005B">
      <w:pPr>
        <w:tabs>
          <w:tab w:val="left" w:pos="720"/>
          <w:tab w:val="left" w:pos="1440"/>
          <w:tab w:val="center" w:pos="2880"/>
          <w:tab w:val="center" w:pos="5400"/>
          <w:tab w:val="center" w:pos="7380"/>
          <w:tab w:val="center" w:pos="9000"/>
        </w:tabs>
        <w:ind w:left="720"/>
        <w:rPr>
          <w:rFonts w:ascii="Arial" w:hAnsi="Arial" w:cs="Arial"/>
        </w:rPr>
      </w:pPr>
      <w:r w:rsidRPr="00C8005B">
        <w:rPr>
          <w:rFonts w:ascii="Arial" w:hAnsi="Arial" w:cs="Arial"/>
        </w:rPr>
        <w:t xml:space="preserve">Any Contractor Personnel who refuse to comply with </w:t>
      </w:r>
      <w:r w:rsidR="00006C45">
        <w:rPr>
          <w:rFonts w:ascii="Arial" w:hAnsi="Arial" w:cs="Arial"/>
        </w:rPr>
        <w:t>Delaware City</w:t>
      </w:r>
      <w:r w:rsidRPr="00C8005B">
        <w:rPr>
          <w:rFonts w:ascii="Arial" w:hAnsi="Arial" w:cs="Arial"/>
        </w:rPr>
        <w:t xml:space="preserve"> Refining Company LLC contractor requirements, or who refuse to cooperate with the searches and tests included in this Policy shall be permanently removed by Contractor from </w:t>
      </w:r>
      <w:r w:rsidR="00006C45">
        <w:rPr>
          <w:rFonts w:ascii="Arial" w:hAnsi="Arial" w:cs="Arial"/>
        </w:rPr>
        <w:t>Delaware City</w:t>
      </w:r>
      <w:r w:rsidRPr="00C8005B">
        <w:rPr>
          <w:rFonts w:ascii="Arial" w:hAnsi="Arial" w:cs="Arial"/>
        </w:rPr>
        <w:t xml:space="preserve"> Refining Company LLC Property and from performing work for </w:t>
      </w:r>
      <w:r w:rsidR="00006C45">
        <w:rPr>
          <w:rFonts w:ascii="Arial" w:hAnsi="Arial" w:cs="Arial"/>
        </w:rPr>
        <w:t>Delaware City</w:t>
      </w:r>
      <w:r w:rsidRPr="00C8005B">
        <w:rPr>
          <w:rFonts w:ascii="Arial" w:hAnsi="Arial" w:cs="Arial"/>
        </w:rPr>
        <w:t xml:space="preserve"> Refining Company LLC.  </w:t>
      </w:r>
    </w:p>
    <w:p w14:paraId="71087A3A" w14:textId="77777777" w:rsidR="0098752A" w:rsidRPr="00C8005B" w:rsidRDefault="0098752A" w:rsidP="00C8005B">
      <w:pPr>
        <w:tabs>
          <w:tab w:val="left" w:pos="720"/>
          <w:tab w:val="left" w:pos="1440"/>
          <w:tab w:val="center" w:pos="2880"/>
          <w:tab w:val="center" w:pos="5400"/>
          <w:tab w:val="center" w:pos="7380"/>
          <w:tab w:val="center" w:pos="9000"/>
        </w:tabs>
        <w:rPr>
          <w:rFonts w:ascii="Arial" w:hAnsi="Arial" w:cs="Arial"/>
        </w:rPr>
      </w:pPr>
    </w:p>
    <w:p w14:paraId="71087A3B" w14:textId="77777777" w:rsidR="0098752A" w:rsidRPr="00C8005B" w:rsidRDefault="0098752A" w:rsidP="00C8005B">
      <w:pPr>
        <w:tabs>
          <w:tab w:val="left" w:pos="1440"/>
          <w:tab w:val="center" w:pos="2880"/>
          <w:tab w:val="center" w:pos="5400"/>
          <w:tab w:val="center" w:pos="7380"/>
          <w:tab w:val="center" w:pos="9000"/>
        </w:tabs>
        <w:ind w:left="720"/>
        <w:rPr>
          <w:rFonts w:ascii="Arial" w:hAnsi="Arial" w:cs="Arial"/>
        </w:rPr>
      </w:pPr>
      <w:r w:rsidRPr="00C8005B">
        <w:rPr>
          <w:rFonts w:ascii="Arial" w:hAnsi="Arial" w:cs="Arial"/>
        </w:rPr>
        <w:t xml:space="preserve">Contractor </w:t>
      </w:r>
      <w:r w:rsidRPr="00C8005B">
        <w:rPr>
          <w:rFonts w:ascii="Arial" w:hAnsi="Arial" w:cs="Arial"/>
          <w:color w:val="000000"/>
        </w:rPr>
        <w:t>Personnel</w:t>
      </w:r>
      <w:r w:rsidRPr="00C8005B">
        <w:rPr>
          <w:rFonts w:ascii="Arial" w:hAnsi="Arial" w:cs="Arial"/>
        </w:rPr>
        <w:t xml:space="preserve"> in compliance with this Policy are considered to have current</w:t>
      </w:r>
      <w:r w:rsidRPr="00C8005B">
        <w:rPr>
          <w:rFonts w:ascii="Arial" w:hAnsi="Arial" w:cs="Arial"/>
          <w:b/>
          <w:color w:val="FF0000"/>
        </w:rPr>
        <w:t xml:space="preserve"> </w:t>
      </w:r>
      <w:r w:rsidRPr="00C8005B">
        <w:rPr>
          <w:rFonts w:ascii="Arial" w:hAnsi="Arial" w:cs="Arial"/>
        </w:rPr>
        <w:t xml:space="preserve">status.  Contractor Personnel must maintain current status at all times while performing work at or on behalf of </w:t>
      </w:r>
      <w:r w:rsidR="00006C45">
        <w:rPr>
          <w:rFonts w:ascii="Arial" w:hAnsi="Arial" w:cs="Arial"/>
        </w:rPr>
        <w:t>Delaware City</w:t>
      </w:r>
      <w:r w:rsidRPr="00C8005B">
        <w:rPr>
          <w:rFonts w:ascii="Arial" w:hAnsi="Arial" w:cs="Arial"/>
        </w:rPr>
        <w:t xml:space="preserve"> Refining Company LLC.  Contractor must immediately notify </w:t>
      </w:r>
      <w:r w:rsidR="00006C45">
        <w:rPr>
          <w:rFonts w:ascii="Arial" w:hAnsi="Arial" w:cs="Arial"/>
        </w:rPr>
        <w:t>Delaware City</w:t>
      </w:r>
      <w:r w:rsidRPr="00C8005B">
        <w:rPr>
          <w:rFonts w:ascii="Arial" w:hAnsi="Arial" w:cs="Arial"/>
        </w:rPr>
        <w:t xml:space="preserve"> Refining Company LLC when an individual has become unauthorized (either as a result of a positive test, refusal to test, or other policy violation) and complete Attachment 3. Contractor will immediately review with </w:t>
      </w:r>
      <w:r w:rsidR="00006C45">
        <w:rPr>
          <w:rFonts w:ascii="Arial" w:hAnsi="Arial" w:cs="Arial"/>
        </w:rPr>
        <w:t>Delaware City</w:t>
      </w:r>
      <w:r w:rsidRPr="00C8005B">
        <w:rPr>
          <w:rFonts w:ascii="Arial" w:hAnsi="Arial" w:cs="Arial"/>
        </w:rPr>
        <w:t xml:space="preserve"> Refining Company LLC the nature of the work previously performed by the individual.  At </w:t>
      </w:r>
      <w:r w:rsidR="00006C45">
        <w:rPr>
          <w:rFonts w:ascii="Arial" w:hAnsi="Arial" w:cs="Arial"/>
        </w:rPr>
        <w:t>Delaware City</w:t>
      </w:r>
      <w:r w:rsidRPr="00C8005B">
        <w:rPr>
          <w:rFonts w:ascii="Arial" w:hAnsi="Arial" w:cs="Arial"/>
        </w:rPr>
        <w:t xml:space="preserve"> Refining Company LLC request, Contractor shall, at its sole cost and risk, inspect all work in which the individual may have participated, and submit a </w:t>
      </w:r>
      <w:r w:rsidRPr="00C8005B">
        <w:rPr>
          <w:rFonts w:ascii="Arial" w:hAnsi="Arial" w:cs="Arial"/>
          <w:color w:val="000000"/>
        </w:rPr>
        <w:t>written report</w:t>
      </w:r>
      <w:r w:rsidRPr="00C8005B">
        <w:rPr>
          <w:rFonts w:ascii="Arial" w:hAnsi="Arial" w:cs="Arial"/>
        </w:rPr>
        <w:t xml:space="preserve"> to </w:t>
      </w:r>
      <w:r w:rsidR="00006C45">
        <w:rPr>
          <w:rFonts w:ascii="Arial" w:hAnsi="Arial" w:cs="Arial"/>
        </w:rPr>
        <w:t>Delaware City</w:t>
      </w:r>
      <w:r w:rsidRPr="00C8005B">
        <w:rPr>
          <w:rFonts w:ascii="Arial" w:hAnsi="Arial" w:cs="Arial"/>
        </w:rPr>
        <w:t xml:space="preserve"> Refining Company LLC that documents: the inspection, any findings, and the actions taken to assure all deficiencies have been corrected.  </w:t>
      </w:r>
    </w:p>
    <w:p w14:paraId="71087A3C" w14:textId="77777777" w:rsidR="0098752A" w:rsidRPr="00C8005B" w:rsidRDefault="0098752A" w:rsidP="00C8005B">
      <w:pPr>
        <w:tabs>
          <w:tab w:val="left" w:pos="720"/>
          <w:tab w:val="left" w:pos="1440"/>
          <w:tab w:val="center" w:pos="2880"/>
          <w:tab w:val="center" w:pos="5400"/>
          <w:tab w:val="center" w:pos="7380"/>
          <w:tab w:val="center" w:pos="9000"/>
        </w:tabs>
        <w:rPr>
          <w:rFonts w:ascii="Arial" w:hAnsi="Arial" w:cs="Arial"/>
        </w:rPr>
      </w:pPr>
    </w:p>
    <w:p w14:paraId="71087A3D" w14:textId="77777777" w:rsidR="00BD23ED" w:rsidRPr="00C8005B" w:rsidRDefault="0098752A" w:rsidP="00C8005B">
      <w:pPr>
        <w:tabs>
          <w:tab w:val="left" w:pos="1440"/>
          <w:tab w:val="center" w:pos="2880"/>
          <w:tab w:val="center" w:pos="5400"/>
          <w:tab w:val="center" w:pos="7380"/>
          <w:tab w:val="center" w:pos="9000"/>
        </w:tabs>
        <w:ind w:left="720"/>
        <w:rPr>
          <w:rFonts w:ascii="Arial" w:hAnsi="Arial" w:cs="Arial"/>
        </w:rPr>
      </w:pPr>
      <w:r w:rsidRPr="00C8005B">
        <w:rPr>
          <w:rFonts w:ascii="Arial" w:hAnsi="Arial" w:cs="Arial"/>
        </w:rPr>
        <w:lastRenderedPageBreak/>
        <w:t>Please note that individuals who test positive for alcohol at the level of .02</w:t>
      </w:r>
      <w:r w:rsidR="00BD23ED" w:rsidRPr="00C8005B">
        <w:rPr>
          <w:rFonts w:ascii="Arial" w:hAnsi="Arial" w:cs="Arial"/>
        </w:rPr>
        <w:t xml:space="preserve"> or greater </w:t>
      </w:r>
      <w:r w:rsidRPr="00C8005B">
        <w:rPr>
          <w:rFonts w:ascii="Arial" w:hAnsi="Arial" w:cs="Arial"/>
        </w:rPr>
        <w:t xml:space="preserve">will render the individual unauthorized to return to work for </w:t>
      </w:r>
      <w:r w:rsidR="00006C45">
        <w:rPr>
          <w:rFonts w:ascii="Arial" w:hAnsi="Arial" w:cs="Arial"/>
        </w:rPr>
        <w:t>Delaware City</w:t>
      </w:r>
      <w:r w:rsidRPr="00C8005B">
        <w:rPr>
          <w:rFonts w:ascii="Arial" w:hAnsi="Arial" w:cs="Arial"/>
        </w:rPr>
        <w:t xml:space="preserve"> Refining Company LLC consistent with this policy.  </w:t>
      </w:r>
    </w:p>
    <w:p w14:paraId="71087A3E" w14:textId="77777777" w:rsidR="00BD23ED" w:rsidRPr="00C8005B" w:rsidRDefault="00BD23ED" w:rsidP="00C8005B">
      <w:pPr>
        <w:tabs>
          <w:tab w:val="left" w:pos="1440"/>
          <w:tab w:val="center" w:pos="2880"/>
          <w:tab w:val="center" w:pos="5400"/>
          <w:tab w:val="center" w:pos="7380"/>
          <w:tab w:val="center" w:pos="9000"/>
        </w:tabs>
        <w:ind w:left="720"/>
        <w:rPr>
          <w:rFonts w:ascii="Arial" w:hAnsi="Arial" w:cs="Arial"/>
        </w:rPr>
      </w:pPr>
    </w:p>
    <w:p w14:paraId="71087A3F" w14:textId="77777777" w:rsidR="0098752A" w:rsidRPr="00381F8D" w:rsidRDefault="0098752A" w:rsidP="00381F8D">
      <w:pPr>
        <w:pStyle w:val="ListParagraph"/>
        <w:numPr>
          <w:ilvl w:val="0"/>
          <w:numId w:val="12"/>
        </w:numPr>
        <w:tabs>
          <w:tab w:val="left" w:pos="1440"/>
          <w:tab w:val="center" w:pos="2880"/>
          <w:tab w:val="center" w:pos="5400"/>
          <w:tab w:val="center" w:pos="7380"/>
          <w:tab w:val="center" w:pos="9000"/>
        </w:tabs>
        <w:rPr>
          <w:rFonts w:ascii="Arial" w:hAnsi="Arial" w:cs="Arial"/>
        </w:rPr>
      </w:pPr>
      <w:r w:rsidRPr="00381F8D">
        <w:rPr>
          <w:rFonts w:ascii="Arial" w:hAnsi="Arial" w:cs="Arial"/>
          <w:sz w:val="20"/>
        </w:rPr>
        <w:t>DRUG AWARENESS</w:t>
      </w:r>
    </w:p>
    <w:p w14:paraId="71087A40" w14:textId="77777777" w:rsidR="0098752A" w:rsidRPr="00941CA6" w:rsidRDefault="0098752A" w:rsidP="00C8005B">
      <w:pPr>
        <w:keepNext/>
        <w:keepLines/>
        <w:tabs>
          <w:tab w:val="left" w:pos="720"/>
          <w:tab w:val="center" w:pos="2880"/>
          <w:tab w:val="center" w:pos="5400"/>
          <w:tab w:val="center" w:pos="7380"/>
          <w:tab w:val="center" w:pos="9000"/>
        </w:tabs>
        <w:rPr>
          <w:rFonts w:ascii="Arial" w:hAnsi="Arial" w:cs="Arial"/>
        </w:rPr>
      </w:pPr>
    </w:p>
    <w:p w14:paraId="71087A41" w14:textId="77777777" w:rsidR="0098752A" w:rsidRPr="00C8005B" w:rsidRDefault="0098752A" w:rsidP="00C8005B">
      <w:pPr>
        <w:keepNext/>
        <w:keepLines/>
        <w:tabs>
          <w:tab w:val="left" w:pos="720"/>
          <w:tab w:val="left" w:pos="1440"/>
          <w:tab w:val="center" w:pos="2880"/>
          <w:tab w:val="center" w:pos="5400"/>
          <w:tab w:val="center" w:pos="7380"/>
          <w:tab w:val="center" w:pos="9000"/>
        </w:tabs>
        <w:ind w:left="720" w:hanging="720"/>
        <w:rPr>
          <w:rFonts w:ascii="Arial" w:hAnsi="Arial" w:cs="Arial"/>
          <w:b/>
          <w:color w:val="0000FF"/>
        </w:rPr>
      </w:pPr>
      <w:r w:rsidRPr="00C8005B">
        <w:rPr>
          <w:rFonts w:ascii="Arial" w:hAnsi="Arial" w:cs="Arial"/>
        </w:rPr>
        <w:tab/>
        <w:t xml:space="preserve">Contractor will be required to warrant that Contractor Personnel performing work on </w:t>
      </w:r>
      <w:r w:rsidR="00006C45">
        <w:rPr>
          <w:rFonts w:ascii="Arial" w:hAnsi="Arial" w:cs="Arial"/>
        </w:rPr>
        <w:t>Delaware City</w:t>
      </w:r>
      <w:r w:rsidRPr="00C8005B">
        <w:rPr>
          <w:rFonts w:ascii="Arial" w:hAnsi="Arial" w:cs="Arial"/>
        </w:rPr>
        <w:t xml:space="preserve"> Refining Company LLC behalf have each been fully informed of the requirements of this Contractor's Policy, and that before beginning work each has signed a </w:t>
      </w:r>
      <w:r w:rsidRPr="00C8005B">
        <w:rPr>
          <w:rFonts w:ascii="Arial" w:hAnsi="Arial" w:cs="Arial"/>
          <w:color w:val="000000"/>
        </w:rPr>
        <w:t>written certification that he/she has been so informed and agrees to be bound by those requirements.</w:t>
      </w:r>
      <w:r w:rsidRPr="00C8005B">
        <w:rPr>
          <w:rFonts w:ascii="Arial" w:hAnsi="Arial" w:cs="Arial"/>
          <w:b/>
          <w:color w:val="000000"/>
        </w:rPr>
        <w:t xml:space="preserve">  </w:t>
      </w:r>
    </w:p>
    <w:p w14:paraId="71087A42"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A43" w14:textId="77777777" w:rsidR="0098752A" w:rsidRPr="00C8005B" w:rsidRDefault="0098752A" w:rsidP="00941CA6">
      <w:pPr>
        <w:pStyle w:val="hd1"/>
        <w:numPr>
          <w:ilvl w:val="0"/>
          <w:numId w:val="12"/>
        </w:numPr>
        <w:ind w:hanging="720"/>
        <w:rPr>
          <w:rFonts w:cs="Arial"/>
          <w:sz w:val="20"/>
        </w:rPr>
      </w:pPr>
      <w:r w:rsidRPr="00C8005B">
        <w:rPr>
          <w:rFonts w:cs="Arial"/>
          <w:sz w:val="20"/>
        </w:rPr>
        <w:t>EXEMPTIONS</w:t>
      </w:r>
    </w:p>
    <w:p w14:paraId="71087A44" w14:textId="77777777" w:rsidR="0098752A" w:rsidRPr="00C8005B" w:rsidRDefault="0098752A" w:rsidP="00C8005B">
      <w:pPr>
        <w:tabs>
          <w:tab w:val="left" w:pos="720"/>
          <w:tab w:val="center" w:pos="2880"/>
          <w:tab w:val="center" w:pos="5400"/>
          <w:tab w:val="center" w:pos="7380"/>
          <w:tab w:val="center" w:pos="9000"/>
        </w:tabs>
        <w:ind w:left="360"/>
        <w:rPr>
          <w:rFonts w:ascii="Arial" w:hAnsi="Arial" w:cs="Arial"/>
        </w:rPr>
      </w:pPr>
    </w:p>
    <w:p w14:paraId="71087A45" w14:textId="77777777" w:rsidR="0098752A" w:rsidRPr="00C8005B" w:rsidRDefault="0098752A" w:rsidP="00C8005B">
      <w:pPr>
        <w:ind w:left="720"/>
        <w:rPr>
          <w:rFonts w:ascii="Arial" w:hAnsi="Arial" w:cs="Arial"/>
        </w:rPr>
      </w:pPr>
      <w:r w:rsidRPr="00C8005B">
        <w:rPr>
          <w:rFonts w:ascii="Arial" w:hAnsi="Arial" w:cs="Arial"/>
        </w:rPr>
        <w:t xml:space="preserve">Under exceptional circumstances, the </w:t>
      </w:r>
      <w:r w:rsidR="001C088E">
        <w:rPr>
          <w:rFonts w:ascii="Arial" w:hAnsi="Arial" w:cs="Arial"/>
        </w:rPr>
        <w:t>Contractor Steering Committee</w:t>
      </w:r>
      <w:r w:rsidRPr="00C8005B">
        <w:rPr>
          <w:rFonts w:ascii="Arial" w:hAnsi="Arial" w:cs="Arial"/>
        </w:rPr>
        <w:t xml:space="preserve"> may issue an exemption waiving a C</w:t>
      </w:r>
      <w:r w:rsidRPr="00C8005B">
        <w:rPr>
          <w:rFonts w:ascii="Arial" w:hAnsi="Arial" w:cs="Arial"/>
          <w:snapToGrid w:val="0"/>
          <w:color w:val="000000"/>
        </w:rPr>
        <w:t>ontractor’s</w:t>
      </w:r>
      <w:r w:rsidRPr="00C8005B">
        <w:rPr>
          <w:rFonts w:ascii="Arial" w:hAnsi="Arial" w:cs="Arial"/>
        </w:rPr>
        <w:t xml:space="preserve"> obligation to be subject to this program.  This exemption must be in writing and </w:t>
      </w:r>
      <w:r w:rsidR="001C088E">
        <w:rPr>
          <w:rFonts w:ascii="Arial" w:hAnsi="Arial" w:cs="Arial"/>
        </w:rPr>
        <w:t>approved by</w:t>
      </w:r>
      <w:r w:rsidRPr="00C8005B">
        <w:rPr>
          <w:rFonts w:ascii="Arial" w:hAnsi="Arial" w:cs="Arial"/>
          <w:color w:val="000000"/>
        </w:rPr>
        <w:t xml:space="preserve"> </w:t>
      </w:r>
      <w:r w:rsidR="00006C45">
        <w:rPr>
          <w:rFonts w:ascii="Arial" w:hAnsi="Arial" w:cs="Arial"/>
        </w:rPr>
        <w:t>Delaware City</w:t>
      </w:r>
      <w:r w:rsidRPr="00C8005B">
        <w:rPr>
          <w:rFonts w:ascii="Arial" w:hAnsi="Arial" w:cs="Arial"/>
        </w:rPr>
        <w:t xml:space="preserve"> Refining Company LLC</w:t>
      </w:r>
      <w:r w:rsidRPr="00C8005B">
        <w:rPr>
          <w:rFonts w:ascii="Arial" w:hAnsi="Arial" w:cs="Arial"/>
          <w:color w:val="000000"/>
        </w:rPr>
        <w:t xml:space="preserve"> </w:t>
      </w:r>
      <w:r w:rsidR="001C088E">
        <w:rPr>
          <w:rFonts w:ascii="Arial" w:hAnsi="Arial" w:cs="Arial"/>
          <w:color w:val="000000"/>
        </w:rPr>
        <w:t>Contractor Steering Committee</w:t>
      </w:r>
      <w:r w:rsidR="001C088E" w:rsidRPr="00C8005B">
        <w:rPr>
          <w:rFonts w:ascii="Arial" w:hAnsi="Arial" w:cs="Arial"/>
          <w:b/>
          <w:color w:val="000000"/>
        </w:rPr>
        <w:t xml:space="preserve"> </w:t>
      </w:r>
      <w:r w:rsidRPr="00C8005B">
        <w:rPr>
          <w:rFonts w:ascii="Arial" w:hAnsi="Arial" w:cs="Arial"/>
        </w:rPr>
        <w:t xml:space="preserve">before that Contractor may enter the refinery.  The exemption will only be valid with respect to the Contractor’s work at that facility and only for the time period specified in the exemption. No exemption will be construed by a Contractor as a promise of any future exemptions.  Any exemption granted to a Contractor may be revoked by </w:t>
      </w:r>
      <w:r w:rsidR="00006C45">
        <w:rPr>
          <w:rFonts w:ascii="Arial" w:hAnsi="Arial" w:cs="Arial"/>
        </w:rPr>
        <w:t>Delaware City</w:t>
      </w:r>
      <w:r w:rsidRPr="00C8005B">
        <w:rPr>
          <w:rFonts w:ascii="Arial" w:hAnsi="Arial" w:cs="Arial"/>
        </w:rPr>
        <w:t xml:space="preserve"> Refining Company LLC management at any time. </w:t>
      </w:r>
    </w:p>
    <w:p w14:paraId="71087A46" w14:textId="77777777" w:rsidR="0098752A" w:rsidRPr="00C8005B" w:rsidRDefault="0098752A" w:rsidP="00C8005B">
      <w:pPr>
        <w:tabs>
          <w:tab w:val="left" w:pos="720"/>
          <w:tab w:val="center" w:pos="2880"/>
          <w:tab w:val="center" w:pos="5400"/>
          <w:tab w:val="center" w:pos="7380"/>
          <w:tab w:val="center" w:pos="9000"/>
          <w:tab w:val="left" w:pos="10350"/>
        </w:tabs>
        <w:ind w:left="720"/>
        <w:rPr>
          <w:rFonts w:ascii="Arial" w:hAnsi="Arial" w:cs="Arial"/>
        </w:rPr>
      </w:pPr>
    </w:p>
    <w:p w14:paraId="71087A47" w14:textId="77777777" w:rsidR="0098752A" w:rsidRPr="00C8005B" w:rsidRDefault="0098752A" w:rsidP="00C8005B">
      <w:pPr>
        <w:pStyle w:val="hd2"/>
        <w:ind w:firstLine="0"/>
        <w:jc w:val="left"/>
        <w:rPr>
          <w:rFonts w:cs="Arial"/>
          <w:sz w:val="20"/>
        </w:rPr>
      </w:pPr>
      <w:r w:rsidRPr="00C8005B">
        <w:rPr>
          <w:rFonts w:cs="Arial"/>
          <w:sz w:val="20"/>
        </w:rPr>
        <w:t xml:space="preserve">Generally speaking, exemptions will be granted only when the Contractor Personnel are performing short-term, incidental, and/or Low Exposure work on </w:t>
      </w:r>
      <w:r w:rsidR="00006C45">
        <w:rPr>
          <w:rFonts w:cs="Arial"/>
          <w:sz w:val="20"/>
        </w:rPr>
        <w:t>Delaware City</w:t>
      </w:r>
      <w:r w:rsidRPr="00C8005B">
        <w:rPr>
          <w:rFonts w:cs="Arial"/>
          <w:sz w:val="20"/>
        </w:rPr>
        <w:t xml:space="preserve"> Refining Company LLC behalf and it would be difficult or impossible for </w:t>
      </w:r>
      <w:r w:rsidR="00006C45">
        <w:rPr>
          <w:rFonts w:cs="Arial"/>
          <w:sz w:val="20"/>
        </w:rPr>
        <w:t>Delaware City</w:t>
      </w:r>
      <w:r w:rsidRPr="00C8005B">
        <w:rPr>
          <w:rFonts w:cs="Arial"/>
          <w:sz w:val="20"/>
        </w:rPr>
        <w:t xml:space="preserve"> Refining Company LLC or the Contractor to locate personnel who are in compliance in a timely manner.  Exempted Contractor Personnel are nevertheless expected to work without violating the prohibitions of this Policy. In these circumstances, </w:t>
      </w:r>
      <w:r w:rsidR="00006C45">
        <w:rPr>
          <w:rFonts w:cs="Arial"/>
          <w:sz w:val="20"/>
        </w:rPr>
        <w:t>Delaware City</w:t>
      </w:r>
      <w:r w:rsidRPr="00C8005B">
        <w:rPr>
          <w:rFonts w:cs="Arial"/>
          <w:sz w:val="20"/>
        </w:rPr>
        <w:t xml:space="preserve"> Refining Company LLC may ask Contractor Personnel to submit to a “quick test” as described above, and/or after the individual has commenced working, to a drug and/or alcohol test that will be conducted in accordance with </w:t>
      </w:r>
      <w:r w:rsidR="00006C45">
        <w:rPr>
          <w:rFonts w:cs="Arial"/>
          <w:sz w:val="20"/>
        </w:rPr>
        <w:t>Delaware City</w:t>
      </w:r>
      <w:r w:rsidRPr="00C8005B">
        <w:rPr>
          <w:rFonts w:cs="Arial"/>
          <w:sz w:val="20"/>
        </w:rPr>
        <w:t xml:space="preserve"> Refining Company LLC standards for testing accuracy, reliability, and confidentiality.  For example, </w:t>
      </w:r>
      <w:r w:rsidR="00006C45">
        <w:rPr>
          <w:rFonts w:cs="Arial"/>
          <w:sz w:val="20"/>
        </w:rPr>
        <w:t>Delaware City</w:t>
      </w:r>
      <w:r w:rsidRPr="00C8005B">
        <w:rPr>
          <w:rFonts w:cs="Arial"/>
          <w:sz w:val="20"/>
        </w:rPr>
        <w:t xml:space="preserve"> Refining Company LLC may request a pre-access drug and/or alcohol test, or ask an individual to submit to a test in accordance with reasonable suspicion standards.</w:t>
      </w:r>
    </w:p>
    <w:p w14:paraId="71087A48"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A49" w14:textId="77777777" w:rsidR="0098752A" w:rsidRPr="00C8005B" w:rsidRDefault="0098752A" w:rsidP="00941CA6">
      <w:pPr>
        <w:pStyle w:val="Heading5"/>
        <w:tabs>
          <w:tab w:val="left" w:pos="2160"/>
        </w:tabs>
        <w:rPr>
          <w:rFonts w:ascii="Arial" w:hAnsi="Arial" w:cs="Arial"/>
          <w:bCs/>
        </w:rPr>
      </w:pPr>
    </w:p>
    <w:p w14:paraId="71087A4A" w14:textId="77777777" w:rsidR="0098752A" w:rsidRPr="00C8005B" w:rsidRDefault="0098752A" w:rsidP="00C8005B">
      <w:pPr>
        <w:tabs>
          <w:tab w:val="center" w:pos="3510"/>
          <w:tab w:val="center" w:pos="5400"/>
          <w:tab w:val="center" w:pos="7380"/>
          <w:tab w:val="center" w:pos="9000"/>
        </w:tabs>
        <w:ind w:left="720"/>
        <w:rPr>
          <w:rFonts w:ascii="Arial" w:hAnsi="Arial" w:cs="Arial"/>
        </w:rPr>
      </w:pPr>
    </w:p>
    <w:p w14:paraId="71087A4B" w14:textId="77777777" w:rsidR="0098752A" w:rsidRPr="00C8005B" w:rsidRDefault="0098752A" w:rsidP="00941CA6">
      <w:pPr>
        <w:pStyle w:val="hd1"/>
        <w:numPr>
          <w:ilvl w:val="0"/>
          <w:numId w:val="12"/>
        </w:numPr>
        <w:ind w:hanging="720"/>
        <w:rPr>
          <w:rFonts w:cs="Arial"/>
          <w:sz w:val="20"/>
        </w:rPr>
      </w:pPr>
      <w:r w:rsidRPr="00C8005B">
        <w:rPr>
          <w:rFonts w:cs="Arial"/>
          <w:sz w:val="20"/>
        </w:rPr>
        <w:t>APPLICABLE LAWS</w:t>
      </w:r>
    </w:p>
    <w:p w14:paraId="71087A4C" w14:textId="77777777" w:rsidR="0098752A" w:rsidRPr="00C8005B" w:rsidRDefault="0098752A" w:rsidP="00C8005B">
      <w:pPr>
        <w:pStyle w:val="BodyTextIndent"/>
        <w:ind w:left="0"/>
        <w:jc w:val="left"/>
        <w:rPr>
          <w:rFonts w:cs="Arial"/>
        </w:rPr>
      </w:pPr>
    </w:p>
    <w:p w14:paraId="71087A4D" w14:textId="77777777" w:rsidR="0098752A" w:rsidRPr="00C8005B" w:rsidRDefault="0098752A" w:rsidP="00C8005B">
      <w:pPr>
        <w:pStyle w:val="BodyTextIndent"/>
        <w:ind w:left="720" w:firstLine="0"/>
        <w:jc w:val="left"/>
        <w:rPr>
          <w:rFonts w:cs="Arial"/>
        </w:rPr>
      </w:pPr>
      <w:r w:rsidRPr="00C8005B">
        <w:rPr>
          <w:rFonts w:cs="Arial"/>
        </w:rPr>
        <w:t xml:space="preserve">Contractor shall comply with all applicable federal, state, and local drug- and alcohol-related laws and regulations (e.g., DOT regulations, Department of Defense (DOD) Drug-Free Workforce Policy, Drug-Free Workplace Act of 1988, California Confidentiality of Medical Information Act).  If Contractor has a question about </w:t>
      </w:r>
      <w:r w:rsidR="00006C45">
        <w:rPr>
          <w:rFonts w:cs="Arial"/>
        </w:rPr>
        <w:t>Delaware City</w:t>
      </w:r>
      <w:r w:rsidRPr="00C8005B">
        <w:rPr>
          <w:rFonts w:cs="Arial"/>
        </w:rPr>
        <w:t xml:space="preserve"> Refining Company LLC requirements as they may apply in certain jurisdictions, Contractor should contact</w:t>
      </w:r>
      <w:r w:rsidRPr="00C8005B">
        <w:rPr>
          <w:rFonts w:cs="Arial"/>
          <w:color w:val="000000"/>
        </w:rPr>
        <w:t xml:space="preserve"> the </w:t>
      </w:r>
      <w:r w:rsidR="00006C45">
        <w:rPr>
          <w:rFonts w:cs="Arial"/>
          <w:color w:val="000000"/>
        </w:rPr>
        <w:t>Delaware City</w:t>
      </w:r>
      <w:r w:rsidRPr="00C8005B">
        <w:rPr>
          <w:rFonts w:cs="Arial"/>
          <w:color w:val="000000"/>
        </w:rPr>
        <w:t xml:space="preserve"> Refining Company LLC representative </w:t>
      </w:r>
      <w:r w:rsidRPr="00C8005B">
        <w:rPr>
          <w:rFonts w:cs="Arial"/>
        </w:rPr>
        <w:t>for clarification.</w:t>
      </w:r>
    </w:p>
    <w:p w14:paraId="71087A4E"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rPr>
      </w:pPr>
    </w:p>
    <w:p w14:paraId="71087A4F" w14:textId="77777777" w:rsidR="0098752A" w:rsidRPr="00C8005B" w:rsidRDefault="0098752A" w:rsidP="00941CA6">
      <w:pPr>
        <w:pStyle w:val="hd1"/>
        <w:numPr>
          <w:ilvl w:val="0"/>
          <w:numId w:val="12"/>
        </w:numPr>
        <w:ind w:hanging="720"/>
        <w:rPr>
          <w:rFonts w:cs="Arial"/>
          <w:sz w:val="20"/>
        </w:rPr>
      </w:pPr>
      <w:r w:rsidRPr="00C8005B">
        <w:rPr>
          <w:rFonts w:cs="Arial"/>
          <w:sz w:val="20"/>
        </w:rPr>
        <w:t>AUDIT</w:t>
      </w:r>
    </w:p>
    <w:p w14:paraId="71087A50" w14:textId="77777777" w:rsidR="0098752A" w:rsidRPr="00C8005B" w:rsidRDefault="0098752A" w:rsidP="00C8005B">
      <w:pPr>
        <w:tabs>
          <w:tab w:val="left" w:pos="720"/>
          <w:tab w:val="center" w:pos="2880"/>
          <w:tab w:val="center" w:pos="5400"/>
          <w:tab w:val="center" w:pos="7380"/>
          <w:tab w:val="center" w:pos="9000"/>
        </w:tabs>
        <w:ind w:left="180"/>
        <w:rPr>
          <w:rFonts w:ascii="Arial" w:hAnsi="Arial" w:cs="Arial"/>
        </w:rPr>
      </w:pPr>
    </w:p>
    <w:p w14:paraId="71087A51" w14:textId="77777777" w:rsidR="0098752A" w:rsidRPr="00C8005B" w:rsidRDefault="0098752A" w:rsidP="00C8005B">
      <w:pPr>
        <w:pStyle w:val="hd2"/>
        <w:ind w:left="1260" w:hanging="540"/>
        <w:jc w:val="left"/>
        <w:rPr>
          <w:rFonts w:cs="Arial"/>
          <w:sz w:val="20"/>
        </w:rPr>
      </w:pPr>
      <w:r w:rsidRPr="00C8005B">
        <w:rPr>
          <w:rFonts w:cs="Arial"/>
          <w:sz w:val="20"/>
        </w:rPr>
        <w:t>A.</w:t>
      </w:r>
      <w:r w:rsidRPr="00C8005B">
        <w:rPr>
          <w:rFonts w:cs="Arial"/>
          <w:sz w:val="20"/>
        </w:rPr>
        <w:tab/>
        <w:t xml:space="preserve">Contractor shall keep records required by this Policy available for inspection by </w:t>
      </w:r>
      <w:r w:rsidR="00006C45">
        <w:rPr>
          <w:rFonts w:cs="Arial"/>
          <w:sz w:val="20"/>
        </w:rPr>
        <w:t>Delaware City</w:t>
      </w:r>
      <w:r w:rsidRPr="00C8005B">
        <w:rPr>
          <w:rFonts w:cs="Arial"/>
          <w:sz w:val="20"/>
        </w:rPr>
        <w:t xml:space="preserve"> Refining Company LLC during the term of this agreement, and for a period of three (3) years after its termination.</w:t>
      </w:r>
    </w:p>
    <w:p w14:paraId="71087A52" w14:textId="77777777" w:rsidR="0098752A" w:rsidRPr="00C8005B" w:rsidRDefault="0098752A" w:rsidP="00C8005B">
      <w:pPr>
        <w:tabs>
          <w:tab w:val="left" w:pos="1260"/>
          <w:tab w:val="center" w:pos="1440"/>
          <w:tab w:val="center" w:pos="5400"/>
          <w:tab w:val="center" w:pos="7380"/>
          <w:tab w:val="center" w:pos="9000"/>
        </w:tabs>
        <w:ind w:left="720"/>
        <w:rPr>
          <w:rFonts w:ascii="Arial" w:hAnsi="Arial" w:cs="Arial"/>
        </w:rPr>
      </w:pPr>
    </w:p>
    <w:p w14:paraId="71087A53" w14:textId="77777777" w:rsidR="0098752A" w:rsidRPr="00C8005B" w:rsidRDefault="0098752A" w:rsidP="00C8005B">
      <w:pPr>
        <w:pStyle w:val="hd2"/>
        <w:ind w:left="1260" w:hanging="540"/>
        <w:jc w:val="left"/>
        <w:rPr>
          <w:rFonts w:cs="Arial"/>
          <w:sz w:val="20"/>
        </w:rPr>
      </w:pPr>
      <w:r w:rsidRPr="00C8005B">
        <w:rPr>
          <w:rFonts w:cs="Arial"/>
          <w:sz w:val="20"/>
        </w:rPr>
        <w:t>B.</w:t>
      </w:r>
      <w:r w:rsidRPr="00C8005B">
        <w:rPr>
          <w:rFonts w:cs="Arial"/>
          <w:sz w:val="20"/>
        </w:rPr>
        <w:tab/>
      </w:r>
      <w:r w:rsidR="00006C45">
        <w:rPr>
          <w:rFonts w:cs="Arial"/>
          <w:sz w:val="20"/>
        </w:rPr>
        <w:t>Delaware City</w:t>
      </w:r>
      <w:r w:rsidRPr="00C8005B">
        <w:rPr>
          <w:rFonts w:cs="Arial"/>
          <w:sz w:val="20"/>
        </w:rPr>
        <w:t xml:space="preserve"> Refining Company LLC shall have the right, at its discretion, to perform unannounced audits of the Contractor's alcohol and drug program to verify that Contractor's policy and its enforcement comply with these guidelines.</w:t>
      </w:r>
    </w:p>
    <w:p w14:paraId="71087A54" w14:textId="77777777" w:rsidR="0098752A" w:rsidRPr="00C8005B" w:rsidRDefault="0098752A" w:rsidP="00C8005B">
      <w:pPr>
        <w:tabs>
          <w:tab w:val="left" w:pos="720"/>
          <w:tab w:val="center" w:pos="1440"/>
          <w:tab w:val="center" w:pos="5400"/>
          <w:tab w:val="center" w:pos="7380"/>
          <w:tab w:val="center" w:pos="9000"/>
        </w:tabs>
        <w:ind w:left="1080" w:hanging="360"/>
        <w:rPr>
          <w:rFonts w:ascii="Arial" w:hAnsi="Arial" w:cs="Arial"/>
        </w:rPr>
      </w:pPr>
    </w:p>
    <w:p w14:paraId="71087A55" w14:textId="77777777" w:rsidR="0098752A" w:rsidRPr="00C8005B" w:rsidRDefault="0098752A" w:rsidP="00C8005B">
      <w:pPr>
        <w:pStyle w:val="hd2"/>
        <w:ind w:left="1260" w:hanging="540"/>
        <w:jc w:val="left"/>
        <w:rPr>
          <w:rFonts w:cs="Arial"/>
          <w:sz w:val="20"/>
        </w:rPr>
      </w:pPr>
      <w:r w:rsidRPr="00C8005B">
        <w:rPr>
          <w:rFonts w:cs="Arial"/>
          <w:sz w:val="20"/>
        </w:rPr>
        <w:lastRenderedPageBreak/>
        <w:t>C.</w:t>
      </w:r>
      <w:r w:rsidRPr="00C8005B">
        <w:rPr>
          <w:rFonts w:cs="Arial"/>
          <w:sz w:val="20"/>
        </w:rPr>
        <w:tab/>
        <w:t xml:space="preserve">At </w:t>
      </w:r>
      <w:r w:rsidR="00006C45">
        <w:rPr>
          <w:rFonts w:cs="Arial"/>
          <w:sz w:val="20"/>
        </w:rPr>
        <w:t>Delaware City</w:t>
      </w:r>
      <w:r w:rsidRPr="00C8005B">
        <w:rPr>
          <w:rFonts w:cs="Arial"/>
          <w:sz w:val="20"/>
        </w:rPr>
        <w:t xml:space="preserve"> Refining Company LLC's request, Contractor will provide a list of Contractor Personnel (including name and other identifying information) who were eligible for </w:t>
      </w:r>
      <w:r w:rsidR="00006C45">
        <w:rPr>
          <w:rFonts w:cs="Arial"/>
          <w:sz w:val="20"/>
        </w:rPr>
        <w:t>Delaware City</w:t>
      </w:r>
      <w:r w:rsidRPr="00C8005B">
        <w:rPr>
          <w:rFonts w:cs="Arial"/>
          <w:sz w:val="20"/>
        </w:rPr>
        <w:t xml:space="preserve"> Refining Company LLC work on a date specified by </w:t>
      </w:r>
      <w:r w:rsidR="00006C45">
        <w:rPr>
          <w:rFonts w:cs="Arial"/>
          <w:sz w:val="20"/>
        </w:rPr>
        <w:t>Delaware City</w:t>
      </w:r>
      <w:r w:rsidRPr="00C8005B">
        <w:rPr>
          <w:rFonts w:cs="Arial"/>
          <w:sz w:val="20"/>
        </w:rPr>
        <w:t xml:space="preserve"> Refining Company LLC.  Upon further request, Contractor will provide </w:t>
      </w:r>
      <w:r w:rsidR="00006C45">
        <w:rPr>
          <w:rFonts w:cs="Arial"/>
          <w:sz w:val="20"/>
        </w:rPr>
        <w:t>Delaware City</w:t>
      </w:r>
      <w:r w:rsidRPr="00C8005B">
        <w:rPr>
          <w:rFonts w:cs="Arial"/>
          <w:sz w:val="20"/>
        </w:rPr>
        <w:t xml:space="preserve"> Refining Company LLC with the following information on each alcohol and drug test conducted for each Contractor Personnel identified by </w:t>
      </w:r>
      <w:r w:rsidR="00006C45">
        <w:rPr>
          <w:rFonts w:cs="Arial"/>
          <w:sz w:val="20"/>
        </w:rPr>
        <w:t>Delaware City</w:t>
      </w:r>
      <w:r w:rsidRPr="00C8005B">
        <w:rPr>
          <w:rFonts w:cs="Arial"/>
          <w:sz w:val="20"/>
        </w:rPr>
        <w:t xml:space="preserve"> Refining Company LLC from those lists:</w:t>
      </w:r>
    </w:p>
    <w:p w14:paraId="71087A56" w14:textId="77777777" w:rsidR="0098752A" w:rsidRPr="00C8005B" w:rsidRDefault="0098752A" w:rsidP="00C8005B">
      <w:pPr>
        <w:tabs>
          <w:tab w:val="left" w:pos="720"/>
          <w:tab w:val="center" w:pos="1440"/>
          <w:tab w:val="center" w:pos="5400"/>
          <w:tab w:val="center" w:pos="7380"/>
          <w:tab w:val="center" w:pos="9000"/>
        </w:tabs>
        <w:ind w:left="1080" w:hanging="360"/>
        <w:rPr>
          <w:rFonts w:ascii="Arial" w:hAnsi="Arial" w:cs="Arial"/>
        </w:rPr>
      </w:pPr>
    </w:p>
    <w:p w14:paraId="71087A57" w14:textId="77777777" w:rsidR="0098752A" w:rsidRPr="00C8005B" w:rsidRDefault="0098752A" w:rsidP="00C8005B">
      <w:pPr>
        <w:tabs>
          <w:tab w:val="center" w:pos="5400"/>
          <w:tab w:val="center" w:pos="7380"/>
          <w:tab w:val="center" w:pos="9000"/>
        </w:tabs>
        <w:ind w:left="1620" w:hanging="360"/>
        <w:rPr>
          <w:rFonts w:ascii="Arial" w:hAnsi="Arial" w:cs="Arial"/>
        </w:rPr>
      </w:pPr>
      <w:r w:rsidRPr="00C8005B">
        <w:rPr>
          <w:rFonts w:ascii="Arial" w:hAnsi="Arial" w:cs="Arial"/>
        </w:rPr>
        <w:t>1)</w:t>
      </w:r>
      <w:r w:rsidRPr="00C8005B">
        <w:rPr>
          <w:rFonts w:ascii="Arial" w:hAnsi="Arial" w:cs="Arial"/>
        </w:rPr>
        <w:tab/>
        <w:t>Date of and type of test (e.g. random, pre-access)</w:t>
      </w:r>
    </w:p>
    <w:p w14:paraId="71087A58" w14:textId="77777777" w:rsidR="0098752A" w:rsidRPr="00C8005B" w:rsidRDefault="0098752A" w:rsidP="00C8005B">
      <w:pPr>
        <w:tabs>
          <w:tab w:val="left" w:pos="720"/>
          <w:tab w:val="center" w:pos="5400"/>
          <w:tab w:val="center" w:pos="7380"/>
          <w:tab w:val="center" w:pos="9000"/>
        </w:tabs>
        <w:ind w:left="1620" w:hanging="360"/>
        <w:rPr>
          <w:rFonts w:ascii="Arial" w:hAnsi="Arial" w:cs="Arial"/>
        </w:rPr>
      </w:pPr>
      <w:r w:rsidRPr="00C8005B">
        <w:rPr>
          <w:rFonts w:ascii="Arial" w:hAnsi="Arial" w:cs="Arial"/>
        </w:rPr>
        <w:t>2)</w:t>
      </w:r>
      <w:r w:rsidRPr="00C8005B">
        <w:rPr>
          <w:rFonts w:ascii="Arial" w:hAnsi="Arial" w:cs="Arial"/>
        </w:rPr>
        <w:tab/>
        <w:t>Laboratory chain-of-custody identification number and/or test number</w:t>
      </w:r>
    </w:p>
    <w:p w14:paraId="71087A59" w14:textId="77777777" w:rsidR="0098752A" w:rsidRPr="00C8005B" w:rsidRDefault="0098752A" w:rsidP="00C8005B">
      <w:pPr>
        <w:tabs>
          <w:tab w:val="left" w:pos="720"/>
          <w:tab w:val="center" w:pos="5400"/>
          <w:tab w:val="center" w:pos="7380"/>
          <w:tab w:val="center" w:pos="9000"/>
        </w:tabs>
        <w:ind w:left="1620" w:hanging="360"/>
        <w:rPr>
          <w:rFonts w:ascii="Arial" w:hAnsi="Arial" w:cs="Arial"/>
        </w:rPr>
      </w:pPr>
    </w:p>
    <w:p w14:paraId="71087A5A" w14:textId="77777777" w:rsidR="0098752A" w:rsidRPr="00C8005B" w:rsidRDefault="0098752A" w:rsidP="00C8005B">
      <w:pPr>
        <w:tabs>
          <w:tab w:val="left" w:pos="1260"/>
          <w:tab w:val="center" w:pos="5400"/>
          <w:tab w:val="center" w:pos="7380"/>
          <w:tab w:val="center" w:pos="9000"/>
        </w:tabs>
        <w:ind w:left="1260"/>
        <w:rPr>
          <w:rFonts w:ascii="Arial" w:hAnsi="Arial" w:cs="Arial"/>
        </w:rPr>
      </w:pPr>
      <w:r w:rsidRPr="00C8005B">
        <w:rPr>
          <w:rFonts w:ascii="Arial" w:hAnsi="Arial" w:cs="Arial"/>
        </w:rPr>
        <w:t xml:space="preserve">Contractor will obtain an agreement from any consortium, specimen collection service, laboratory and/or Medical Review Officer providing drug/alcohol testing services under this agreement, that upon submission by </w:t>
      </w:r>
      <w:r w:rsidR="00006C45">
        <w:rPr>
          <w:rFonts w:ascii="Arial" w:hAnsi="Arial" w:cs="Arial"/>
        </w:rPr>
        <w:t>Delaware City</w:t>
      </w:r>
      <w:r w:rsidRPr="00C8005B">
        <w:rPr>
          <w:rFonts w:ascii="Arial" w:hAnsi="Arial" w:cs="Arial"/>
        </w:rPr>
        <w:t xml:space="preserve"> Refining Company LLC of a list, or lists, chain-of-custody ID numbers and test dates, the laboratory and/or Contractor Medical Review Officer will provide a sworn statement that each of the tests identified by </w:t>
      </w:r>
      <w:r w:rsidR="00006C45">
        <w:rPr>
          <w:rFonts w:ascii="Arial" w:hAnsi="Arial" w:cs="Arial"/>
        </w:rPr>
        <w:t>Delaware City</w:t>
      </w:r>
      <w:r w:rsidRPr="00C8005B">
        <w:rPr>
          <w:rFonts w:ascii="Arial" w:hAnsi="Arial" w:cs="Arial"/>
        </w:rPr>
        <w:t xml:space="preserve"> Refining Company LLC were confirmed as negative or that it/he cannot so swear.</w:t>
      </w:r>
    </w:p>
    <w:p w14:paraId="71087A5B" w14:textId="77777777" w:rsidR="0098752A" w:rsidRPr="00C8005B" w:rsidRDefault="0098752A" w:rsidP="00C8005B">
      <w:pPr>
        <w:tabs>
          <w:tab w:val="left" w:pos="1440"/>
          <w:tab w:val="center" w:pos="2880"/>
          <w:tab w:val="center" w:pos="5400"/>
          <w:tab w:val="center" w:pos="7380"/>
          <w:tab w:val="center" w:pos="9000"/>
        </w:tabs>
        <w:ind w:left="1080" w:hanging="360"/>
        <w:rPr>
          <w:rFonts w:ascii="Arial" w:hAnsi="Arial" w:cs="Arial"/>
          <w:b/>
          <w:i/>
        </w:rPr>
      </w:pPr>
    </w:p>
    <w:p w14:paraId="71087A5C" w14:textId="77777777" w:rsidR="0098752A" w:rsidRPr="00C8005B" w:rsidRDefault="0098752A" w:rsidP="00941CA6">
      <w:pPr>
        <w:pStyle w:val="hd1"/>
        <w:numPr>
          <w:ilvl w:val="0"/>
          <w:numId w:val="12"/>
        </w:numPr>
        <w:ind w:hanging="720"/>
        <w:rPr>
          <w:rFonts w:cs="Arial"/>
          <w:sz w:val="20"/>
        </w:rPr>
      </w:pPr>
      <w:r w:rsidRPr="00C8005B">
        <w:rPr>
          <w:rFonts w:cs="Arial"/>
          <w:sz w:val="20"/>
        </w:rPr>
        <w:t>EFFECTIVE DATE</w:t>
      </w:r>
    </w:p>
    <w:p w14:paraId="71087A5D" w14:textId="77777777" w:rsidR="0098752A" w:rsidRPr="00C8005B" w:rsidRDefault="0098752A" w:rsidP="00C8005B">
      <w:pPr>
        <w:tabs>
          <w:tab w:val="left" w:pos="720"/>
          <w:tab w:val="center" w:pos="2880"/>
          <w:tab w:val="center" w:pos="5400"/>
          <w:tab w:val="center" w:pos="7380"/>
          <w:tab w:val="center" w:pos="9000"/>
        </w:tabs>
        <w:ind w:left="180"/>
        <w:rPr>
          <w:rFonts w:ascii="Arial" w:hAnsi="Arial" w:cs="Arial"/>
        </w:rPr>
      </w:pPr>
    </w:p>
    <w:p w14:paraId="71087A5E" w14:textId="77777777" w:rsidR="0098752A" w:rsidRPr="00C8005B" w:rsidRDefault="0098752A" w:rsidP="00C8005B">
      <w:pPr>
        <w:pStyle w:val="hd2"/>
        <w:numPr>
          <w:ilvl w:val="0"/>
          <w:numId w:val="18"/>
        </w:numPr>
        <w:tabs>
          <w:tab w:val="clear" w:pos="720"/>
          <w:tab w:val="num" w:pos="1260"/>
        </w:tabs>
        <w:ind w:left="1260" w:hanging="540"/>
        <w:jc w:val="left"/>
        <w:rPr>
          <w:rFonts w:cs="Arial"/>
          <w:sz w:val="20"/>
        </w:rPr>
      </w:pPr>
      <w:r w:rsidRPr="00C8005B">
        <w:rPr>
          <w:rFonts w:cs="Arial"/>
          <w:sz w:val="20"/>
        </w:rPr>
        <w:t xml:space="preserve">This Contractor Drug and Alcohol Policy became effective:  </w:t>
      </w:r>
      <w:r w:rsidR="00435F7B">
        <w:rPr>
          <w:rFonts w:cs="Arial"/>
          <w:sz w:val="20"/>
          <w:u w:val="single"/>
        </w:rPr>
        <w:t>January 1, 2019</w:t>
      </w:r>
      <w:r w:rsidRPr="00C8005B">
        <w:rPr>
          <w:rFonts w:cs="Arial"/>
          <w:sz w:val="20"/>
        </w:rPr>
        <w:t>.</w:t>
      </w:r>
    </w:p>
    <w:p w14:paraId="71087A5F" w14:textId="77777777" w:rsidR="0098752A" w:rsidRPr="00C8005B" w:rsidRDefault="0098752A" w:rsidP="00C8005B">
      <w:pPr>
        <w:pStyle w:val="hd2"/>
        <w:ind w:left="0" w:firstLine="0"/>
        <w:jc w:val="left"/>
        <w:rPr>
          <w:rFonts w:cs="Arial"/>
          <w:sz w:val="20"/>
        </w:rPr>
      </w:pPr>
      <w:r w:rsidRPr="00C8005B">
        <w:rPr>
          <w:rFonts w:cs="Arial"/>
        </w:rPr>
        <w:br w:type="page"/>
      </w:r>
      <w:r w:rsidRPr="00C8005B">
        <w:rPr>
          <w:rFonts w:cs="Arial"/>
          <w:sz w:val="20"/>
        </w:rPr>
        <w:lastRenderedPageBreak/>
        <w:t>ATTACHMENTS:</w:t>
      </w:r>
    </w:p>
    <w:p w14:paraId="71087A60" w14:textId="77777777" w:rsidR="0098752A" w:rsidRPr="00C8005B" w:rsidRDefault="0098752A" w:rsidP="00C8005B">
      <w:pPr>
        <w:pStyle w:val="hd2"/>
        <w:ind w:left="0" w:firstLine="0"/>
        <w:jc w:val="left"/>
        <w:rPr>
          <w:rFonts w:cs="Arial"/>
          <w:sz w:val="20"/>
        </w:rPr>
      </w:pPr>
    </w:p>
    <w:p w14:paraId="71087A61" w14:textId="77777777" w:rsidR="0098752A" w:rsidRPr="00C8005B" w:rsidRDefault="007E78FF" w:rsidP="00941CA6">
      <w:pPr>
        <w:pStyle w:val="hd2"/>
        <w:ind w:left="0" w:firstLine="0"/>
        <w:jc w:val="left"/>
        <w:rPr>
          <w:rFonts w:cs="Arial"/>
          <w:caps/>
          <w:sz w:val="20"/>
        </w:rPr>
      </w:pPr>
      <w:r>
        <w:rPr>
          <w:rFonts w:cs="Arial"/>
          <w:sz w:val="20"/>
        </w:rPr>
        <w:t xml:space="preserve">Annex </w:t>
      </w:r>
      <w:r w:rsidR="0098752A" w:rsidRPr="00C8005B">
        <w:rPr>
          <w:rFonts w:cs="Arial"/>
          <w:sz w:val="20"/>
        </w:rPr>
        <w:t>Attachment 1:</w:t>
      </w:r>
      <w:r w:rsidR="0098752A" w:rsidRPr="00C8005B">
        <w:rPr>
          <w:rFonts w:cs="Arial"/>
          <w:sz w:val="20"/>
        </w:rPr>
        <w:tab/>
      </w:r>
      <w:r w:rsidR="0098752A" w:rsidRPr="00C8005B">
        <w:rPr>
          <w:rFonts w:cs="Arial"/>
          <w:caps/>
          <w:sz w:val="20"/>
        </w:rPr>
        <w:t>Substances and Cut-Off Levels</w:t>
      </w:r>
    </w:p>
    <w:p w14:paraId="71087A62" w14:textId="77777777" w:rsidR="0098752A" w:rsidRPr="00C8005B" w:rsidRDefault="0098752A" w:rsidP="00C8005B">
      <w:pPr>
        <w:pStyle w:val="hd2"/>
        <w:ind w:left="0" w:firstLine="0"/>
        <w:jc w:val="left"/>
        <w:rPr>
          <w:rFonts w:cs="Arial"/>
          <w:sz w:val="20"/>
        </w:rPr>
      </w:pPr>
    </w:p>
    <w:p w14:paraId="71087A63" w14:textId="77777777" w:rsidR="0098752A" w:rsidRPr="00C8005B" w:rsidRDefault="007E78FF" w:rsidP="00C8005B">
      <w:pPr>
        <w:pStyle w:val="hd2"/>
        <w:ind w:left="2160" w:hanging="2160"/>
        <w:jc w:val="left"/>
        <w:rPr>
          <w:rFonts w:cs="Arial"/>
          <w:sz w:val="20"/>
        </w:rPr>
      </w:pPr>
      <w:r>
        <w:rPr>
          <w:rFonts w:cs="Arial"/>
          <w:sz w:val="20"/>
        </w:rPr>
        <w:t xml:space="preserve">Annex </w:t>
      </w:r>
      <w:r w:rsidR="0098752A" w:rsidRPr="00C8005B">
        <w:rPr>
          <w:rFonts w:cs="Arial"/>
          <w:sz w:val="20"/>
        </w:rPr>
        <w:t xml:space="preserve">Attachment </w:t>
      </w:r>
      <w:r w:rsidR="001C088E">
        <w:rPr>
          <w:rFonts w:cs="Arial"/>
          <w:sz w:val="20"/>
        </w:rPr>
        <w:t>2</w:t>
      </w:r>
      <w:r w:rsidR="0098752A" w:rsidRPr="00C8005B">
        <w:rPr>
          <w:rFonts w:cs="Arial"/>
          <w:sz w:val="20"/>
        </w:rPr>
        <w:t>:</w:t>
      </w:r>
      <w:r w:rsidR="0098752A" w:rsidRPr="00C8005B">
        <w:rPr>
          <w:rFonts w:cs="Arial"/>
          <w:sz w:val="20"/>
        </w:rPr>
        <w:tab/>
      </w:r>
      <w:r w:rsidR="0098752A" w:rsidRPr="00C8005B">
        <w:rPr>
          <w:rFonts w:cs="Arial"/>
          <w:caps/>
          <w:sz w:val="20"/>
        </w:rPr>
        <w:t xml:space="preserve">Contractor's Request to </w:t>
      </w:r>
      <w:r w:rsidR="00006C45">
        <w:rPr>
          <w:rFonts w:cs="Arial"/>
          <w:caps/>
          <w:sz w:val="20"/>
        </w:rPr>
        <w:t>Delaware City</w:t>
      </w:r>
      <w:r w:rsidR="0098752A" w:rsidRPr="00C8005B">
        <w:rPr>
          <w:rFonts w:cs="Arial"/>
          <w:caps/>
          <w:sz w:val="20"/>
        </w:rPr>
        <w:t xml:space="preserve"> Refining Company LLC for Change in Badging Status</w:t>
      </w:r>
    </w:p>
    <w:p w14:paraId="71087A64" w14:textId="77777777" w:rsidR="0098752A" w:rsidRPr="00C8005B" w:rsidRDefault="0098752A" w:rsidP="00941CA6">
      <w:pPr>
        <w:pStyle w:val="hd2"/>
        <w:ind w:left="1800" w:hanging="1800"/>
        <w:jc w:val="left"/>
        <w:rPr>
          <w:rFonts w:cs="Arial"/>
          <w:sz w:val="20"/>
        </w:rPr>
      </w:pPr>
    </w:p>
    <w:p w14:paraId="71087A65" w14:textId="77777777" w:rsidR="0098752A" w:rsidRPr="00C8005B" w:rsidRDefault="007E78FF" w:rsidP="00C8005B">
      <w:pPr>
        <w:pStyle w:val="hd2"/>
        <w:ind w:left="2160" w:hanging="2160"/>
        <w:jc w:val="left"/>
        <w:rPr>
          <w:rFonts w:cs="Arial"/>
          <w:sz w:val="20"/>
        </w:rPr>
      </w:pPr>
      <w:r>
        <w:rPr>
          <w:rFonts w:cs="Arial"/>
          <w:sz w:val="20"/>
        </w:rPr>
        <w:t xml:space="preserve">Annex </w:t>
      </w:r>
      <w:r w:rsidR="0098752A" w:rsidRPr="00C8005B">
        <w:rPr>
          <w:rFonts w:cs="Arial"/>
          <w:sz w:val="20"/>
        </w:rPr>
        <w:t xml:space="preserve">Attachment </w:t>
      </w:r>
      <w:r w:rsidR="001C088E">
        <w:rPr>
          <w:rFonts w:cs="Arial"/>
          <w:sz w:val="20"/>
        </w:rPr>
        <w:t>3</w:t>
      </w:r>
      <w:r w:rsidR="0098752A" w:rsidRPr="00C8005B">
        <w:rPr>
          <w:rFonts w:cs="Arial"/>
          <w:sz w:val="20"/>
        </w:rPr>
        <w:t>:</w:t>
      </w:r>
      <w:r w:rsidR="0098752A" w:rsidRPr="00C8005B">
        <w:rPr>
          <w:rFonts w:cs="Arial"/>
          <w:sz w:val="20"/>
        </w:rPr>
        <w:tab/>
      </w:r>
      <w:r w:rsidR="0098752A" w:rsidRPr="00C8005B">
        <w:rPr>
          <w:rFonts w:cs="Arial"/>
          <w:caps/>
          <w:sz w:val="20"/>
        </w:rPr>
        <w:t>Contractor Personnel Return-to-Work Certification</w:t>
      </w:r>
    </w:p>
    <w:p w14:paraId="71087A66" w14:textId="77777777" w:rsidR="0098752A" w:rsidRPr="00C8005B" w:rsidRDefault="0098752A" w:rsidP="00C8005B">
      <w:pPr>
        <w:pStyle w:val="hd2"/>
        <w:ind w:left="0" w:firstLine="0"/>
        <w:jc w:val="left"/>
        <w:rPr>
          <w:rFonts w:cs="Arial"/>
          <w:sz w:val="20"/>
        </w:rPr>
      </w:pPr>
    </w:p>
    <w:p w14:paraId="71087A67" w14:textId="77777777" w:rsidR="0098752A" w:rsidRPr="00C8005B" w:rsidRDefault="007E78FF" w:rsidP="00C8005B">
      <w:pPr>
        <w:pStyle w:val="hd2"/>
        <w:ind w:left="2160" w:hanging="2160"/>
        <w:jc w:val="left"/>
        <w:rPr>
          <w:rFonts w:cs="Arial"/>
          <w:sz w:val="20"/>
        </w:rPr>
      </w:pPr>
      <w:r>
        <w:rPr>
          <w:rFonts w:cs="Arial"/>
          <w:sz w:val="20"/>
        </w:rPr>
        <w:t xml:space="preserve">Annex </w:t>
      </w:r>
      <w:r w:rsidR="0098752A" w:rsidRPr="00C8005B">
        <w:rPr>
          <w:rFonts w:cs="Arial"/>
          <w:sz w:val="20"/>
        </w:rPr>
        <w:t xml:space="preserve">Attachment </w:t>
      </w:r>
      <w:r w:rsidR="001C088E">
        <w:rPr>
          <w:rFonts w:cs="Arial"/>
          <w:sz w:val="20"/>
        </w:rPr>
        <w:t>4</w:t>
      </w:r>
      <w:r w:rsidR="0098752A" w:rsidRPr="00C8005B">
        <w:rPr>
          <w:rFonts w:cs="Arial"/>
          <w:sz w:val="20"/>
        </w:rPr>
        <w:t>:</w:t>
      </w:r>
      <w:r w:rsidR="0098752A" w:rsidRPr="00C8005B">
        <w:rPr>
          <w:rFonts w:cs="Arial"/>
          <w:sz w:val="20"/>
        </w:rPr>
        <w:tab/>
      </w:r>
      <w:r w:rsidR="0098752A" w:rsidRPr="00C8005B">
        <w:rPr>
          <w:rFonts w:cs="Arial"/>
          <w:caps/>
          <w:sz w:val="20"/>
        </w:rPr>
        <w:t xml:space="preserve">Consent and Authorization For Disclosure to </w:t>
      </w:r>
      <w:r w:rsidR="00006C45">
        <w:rPr>
          <w:rFonts w:cs="Arial"/>
          <w:caps/>
          <w:sz w:val="20"/>
        </w:rPr>
        <w:t>Delaware City</w:t>
      </w:r>
      <w:r w:rsidR="0098752A" w:rsidRPr="00C8005B">
        <w:rPr>
          <w:rFonts w:cs="Arial"/>
          <w:caps/>
          <w:sz w:val="20"/>
        </w:rPr>
        <w:t xml:space="preserve"> Refining Company LLC of Drug Test Results and Related Information</w:t>
      </w:r>
    </w:p>
    <w:p w14:paraId="71087A68" w14:textId="77777777" w:rsidR="0098752A" w:rsidRPr="00C8005B" w:rsidRDefault="0098752A" w:rsidP="00941CA6">
      <w:pPr>
        <w:pStyle w:val="hd2"/>
        <w:ind w:left="1800" w:hanging="1800"/>
        <w:jc w:val="left"/>
        <w:rPr>
          <w:rFonts w:cs="Arial"/>
          <w:sz w:val="20"/>
        </w:rPr>
      </w:pPr>
    </w:p>
    <w:p w14:paraId="71087A69" w14:textId="77777777" w:rsidR="0098752A" w:rsidRDefault="007E78FF" w:rsidP="00C8005B">
      <w:pPr>
        <w:pStyle w:val="hd2"/>
        <w:ind w:left="2160" w:right="-270" w:hanging="2160"/>
        <w:jc w:val="left"/>
        <w:rPr>
          <w:rFonts w:cs="Arial"/>
          <w:caps/>
          <w:sz w:val="20"/>
        </w:rPr>
      </w:pPr>
      <w:r>
        <w:rPr>
          <w:rFonts w:cs="Arial"/>
          <w:sz w:val="20"/>
        </w:rPr>
        <w:t xml:space="preserve">Annex </w:t>
      </w:r>
      <w:r w:rsidR="0098752A" w:rsidRPr="00C8005B">
        <w:rPr>
          <w:rFonts w:cs="Arial"/>
          <w:sz w:val="20"/>
        </w:rPr>
        <w:t xml:space="preserve">Attachment </w:t>
      </w:r>
      <w:r w:rsidR="001C088E">
        <w:rPr>
          <w:rFonts w:cs="Arial"/>
          <w:sz w:val="20"/>
        </w:rPr>
        <w:t>5</w:t>
      </w:r>
      <w:r w:rsidR="0098752A" w:rsidRPr="00C8005B">
        <w:rPr>
          <w:rFonts w:cs="Arial"/>
          <w:sz w:val="20"/>
        </w:rPr>
        <w:t>:</w:t>
      </w:r>
      <w:r w:rsidR="0098752A" w:rsidRPr="00C8005B">
        <w:rPr>
          <w:rFonts w:cs="Arial"/>
          <w:sz w:val="20"/>
        </w:rPr>
        <w:tab/>
      </w:r>
      <w:r w:rsidR="0098752A" w:rsidRPr="00C8005B">
        <w:rPr>
          <w:rFonts w:cs="Arial"/>
          <w:caps/>
          <w:sz w:val="20"/>
        </w:rPr>
        <w:t>Contractor /Contractor Personnel Acknowledgment</w:t>
      </w:r>
    </w:p>
    <w:p w14:paraId="71087A6A" w14:textId="77777777" w:rsidR="00B64BBA" w:rsidRDefault="00B64BBA" w:rsidP="00C8005B">
      <w:pPr>
        <w:pStyle w:val="hd2"/>
        <w:ind w:left="2160" w:right="-270" w:hanging="2160"/>
        <w:jc w:val="left"/>
        <w:rPr>
          <w:rFonts w:cs="Arial"/>
          <w:caps/>
          <w:sz w:val="20"/>
        </w:rPr>
      </w:pPr>
    </w:p>
    <w:p w14:paraId="71087A6B" w14:textId="77777777" w:rsidR="00B64BBA" w:rsidRPr="00D5534C" w:rsidRDefault="00DC25F3" w:rsidP="00D5534C">
      <w:pPr>
        <w:rPr>
          <w:rFonts w:cs="Arial"/>
        </w:rPr>
      </w:pPr>
      <w:r>
        <w:rPr>
          <w:rFonts w:ascii="Arial" w:hAnsi="Arial" w:cs="Arial"/>
        </w:rPr>
        <w:t xml:space="preserve">Annex Attachment </w:t>
      </w:r>
      <w:r w:rsidR="001C088E">
        <w:rPr>
          <w:rFonts w:ascii="Arial" w:hAnsi="Arial" w:cs="Arial"/>
        </w:rPr>
        <w:t>6</w:t>
      </w:r>
      <w:r>
        <w:rPr>
          <w:rFonts w:ascii="Arial" w:hAnsi="Arial" w:cs="Arial"/>
        </w:rPr>
        <w:t xml:space="preserve">: </w:t>
      </w:r>
      <w:r>
        <w:rPr>
          <w:rFonts w:ascii="Arial" w:hAnsi="Arial" w:cs="Arial"/>
        </w:rPr>
        <w:tab/>
        <w:t>SAMPLE DRUG TEST RESUTLS</w:t>
      </w:r>
    </w:p>
    <w:p w14:paraId="71087A6C" w14:textId="77777777" w:rsidR="0098752A" w:rsidRPr="00C8005B" w:rsidRDefault="0098752A" w:rsidP="00C8005B">
      <w:pPr>
        <w:pStyle w:val="hd2"/>
        <w:spacing w:before="120" w:line="360" w:lineRule="auto"/>
        <w:ind w:left="360" w:firstLine="0"/>
        <w:jc w:val="left"/>
        <w:rPr>
          <w:rFonts w:cs="Arial"/>
          <w:sz w:val="20"/>
        </w:rPr>
      </w:pPr>
    </w:p>
    <w:p w14:paraId="71087A6D" w14:textId="77777777" w:rsidR="0098752A" w:rsidRPr="007E78FF" w:rsidRDefault="0098752A" w:rsidP="00D77382">
      <w:pPr>
        <w:tabs>
          <w:tab w:val="left" w:pos="720"/>
          <w:tab w:val="center" w:pos="5400"/>
          <w:tab w:val="center" w:pos="7380"/>
          <w:tab w:val="center" w:pos="9000"/>
        </w:tabs>
        <w:ind w:left="90"/>
        <w:jc w:val="center"/>
        <w:rPr>
          <w:rFonts w:ascii="Arial" w:hAnsi="Arial" w:cs="Arial"/>
          <w:b/>
        </w:rPr>
      </w:pPr>
      <w:r w:rsidRPr="00C8005B">
        <w:rPr>
          <w:rFonts w:ascii="Arial" w:hAnsi="Arial" w:cs="Arial"/>
        </w:rPr>
        <w:br w:type="page"/>
      </w:r>
      <w:r w:rsidR="007E78FF" w:rsidRPr="00D5534C">
        <w:rPr>
          <w:rFonts w:ascii="Arial" w:hAnsi="Arial" w:cs="Arial"/>
          <w:b/>
        </w:rPr>
        <w:lastRenderedPageBreak/>
        <w:t xml:space="preserve">Annex </w:t>
      </w:r>
      <w:r w:rsidRPr="007E78FF">
        <w:rPr>
          <w:rFonts w:ascii="Arial" w:hAnsi="Arial" w:cs="Arial"/>
          <w:b/>
        </w:rPr>
        <w:t>Attachment 1</w:t>
      </w:r>
    </w:p>
    <w:p w14:paraId="71087A6E" w14:textId="77777777" w:rsidR="0098752A" w:rsidRPr="00C8005B" w:rsidRDefault="0098752A" w:rsidP="00C8005B">
      <w:pPr>
        <w:tabs>
          <w:tab w:val="left" w:pos="270"/>
          <w:tab w:val="left" w:pos="720"/>
          <w:tab w:val="center" w:pos="5400"/>
          <w:tab w:val="center" w:pos="7380"/>
          <w:tab w:val="center" w:pos="9000"/>
        </w:tabs>
        <w:ind w:left="90"/>
        <w:rPr>
          <w:rFonts w:ascii="Arial" w:hAnsi="Arial" w:cs="Arial"/>
        </w:rPr>
      </w:pPr>
    </w:p>
    <w:p w14:paraId="71087A6F"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SUBSTANCES AND CUT-OFF LEVELS</w:t>
      </w:r>
    </w:p>
    <w:p w14:paraId="71087A70" w14:textId="77777777" w:rsidR="0098752A" w:rsidRPr="00C8005B" w:rsidRDefault="0098752A" w:rsidP="00941CA6">
      <w:pPr>
        <w:tabs>
          <w:tab w:val="left" w:pos="720"/>
          <w:tab w:val="center" w:pos="5400"/>
          <w:tab w:val="center" w:pos="7380"/>
          <w:tab w:val="center" w:pos="9000"/>
        </w:tabs>
        <w:rPr>
          <w:rFonts w:ascii="Arial" w:hAnsi="Arial" w:cs="Arial"/>
        </w:rPr>
      </w:pPr>
    </w:p>
    <w:p w14:paraId="71087A71" w14:textId="77777777" w:rsidR="0098752A" w:rsidRPr="00C8005B" w:rsidRDefault="0098752A" w:rsidP="00C8005B">
      <w:pPr>
        <w:numPr>
          <w:ilvl w:val="1"/>
          <w:numId w:val="12"/>
        </w:numPr>
        <w:tabs>
          <w:tab w:val="left" w:pos="720"/>
          <w:tab w:val="center" w:pos="5400"/>
          <w:tab w:val="center" w:pos="7380"/>
          <w:tab w:val="center" w:pos="9000"/>
        </w:tabs>
        <w:ind w:hanging="1800"/>
        <w:rPr>
          <w:rFonts w:ascii="Arial" w:hAnsi="Arial" w:cs="Arial"/>
        </w:rPr>
      </w:pPr>
      <w:r w:rsidRPr="00C8005B">
        <w:rPr>
          <w:rFonts w:ascii="Arial" w:hAnsi="Arial" w:cs="Arial"/>
        </w:rPr>
        <w:t>Drugs:</w:t>
      </w:r>
    </w:p>
    <w:p w14:paraId="71087A72" w14:textId="77777777" w:rsidR="0098752A" w:rsidRPr="00C8005B" w:rsidRDefault="0098752A" w:rsidP="00C8005B">
      <w:pPr>
        <w:tabs>
          <w:tab w:val="left" w:pos="720"/>
          <w:tab w:val="center" w:pos="5400"/>
          <w:tab w:val="center" w:pos="7380"/>
          <w:tab w:val="center" w:pos="9000"/>
        </w:tabs>
        <w:rPr>
          <w:rFonts w:ascii="Arial" w:hAnsi="Arial" w:cs="Arial"/>
        </w:rPr>
      </w:pPr>
    </w:p>
    <w:p w14:paraId="71087A73" w14:textId="77777777" w:rsidR="0098752A" w:rsidRPr="00C8005B" w:rsidRDefault="0098752A" w:rsidP="00C8005B">
      <w:pPr>
        <w:tabs>
          <w:tab w:val="left" w:pos="720"/>
          <w:tab w:val="center" w:pos="5400"/>
          <w:tab w:val="center" w:pos="7380"/>
          <w:tab w:val="center" w:pos="9000"/>
        </w:tabs>
        <w:ind w:left="720"/>
        <w:rPr>
          <w:rFonts w:ascii="Arial" w:hAnsi="Arial" w:cs="Arial"/>
        </w:rPr>
      </w:pPr>
      <w:r w:rsidRPr="00C8005B">
        <w:rPr>
          <w:rFonts w:ascii="Arial" w:hAnsi="Arial" w:cs="Arial"/>
        </w:rPr>
        <w:t xml:space="preserve">Although </w:t>
      </w:r>
      <w:r w:rsidR="00006C45">
        <w:rPr>
          <w:rFonts w:ascii="Arial" w:hAnsi="Arial" w:cs="Arial"/>
        </w:rPr>
        <w:t>Delaware City</w:t>
      </w:r>
      <w:r w:rsidRPr="00C8005B">
        <w:rPr>
          <w:rFonts w:ascii="Arial" w:hAnsi="Arial" w:cs="Arial"/>
        </w:rPr>
        <w:t xml:space="preserve"> Refining Company LLC prohibits the use of all illegal substances by Contractor Personnel working on their sites or performing work on behalf of </w:t>
      </w:r>
      <w:r w:rsidR="00006C45">
        <w:rPr>
          <w:rFonts w:ascii="Arial" w:hAnsi="Arial" w:cs="Arial"/>
        </w:rPr>
        <w:t>Delaware City</w:t>
      </w:r>
      <w:r w:rsidRPr="00C8005B">
        <w:rPr>
          <w:rFonts w:ascii="Arial" w:hAnsi="Arial" w:cs="Arial"/>
        </w:rPr>
        <w:t xml:space="preserve"> Refining Company LLC, the following substances (illegal or otherwise) are of particular concern and must be tested for by the Contractor’s Program via urinalysis (except alcohol, which is tested for as described below).  Results at or above any of the cut-off levels in both the initial test and a confirmation test, without acceptable medical explanation, constitute a confirmed positive test and results in a non compliance  status for the tested individual.  This list is subject to change as substance usage and availability patterns suggest the addition or deletion of substances or change in cut-off levels.  Individual state regulations providing different cut-off levels should be followed where applicable. </w:t>
      </w:r>
    </w:p>
    <w:p w14:paraId="71087A74" w14:textId="77777777" w:rsidR="0098752A" w:rsidRPr="00C8005B" w:rsidRDefault="0098752A" w:rsidP="00941CA6">
      <w:pPr>
        <w:tabs>
          <w:tab w:val="left" w:pos="720"/>
          <w:tab w:val="center" w:pos="5400"/>
          <w:tab w:val="center" w:pos="7380"/>
          <w:tab w:val="center" w:pos="9000"/>
        </w:tabs>
        <w:ind w:left="720"/>
        <w:rPr>
          <w:rFonts w:ascii="Arial" w:hAnsi="Arial" w:cs="Arial"/>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020"/>
        <w:gridCol w:w="2183"/>
        <w:gridCol w:w="2179"/>
      </w:tblGrid>
      <w:tr w:rsidR="00BD0395" w:rsidRPr="00C8005B" w14:paraId="71087A79" w14:textId="77777777" w:rsidTr="00BD0395">
        <w:trPr>
          <w:trHeight w:val="814"/>
        </w:trPr>
        <w:tc>
          <w:tcPr>
            <w:tcW w:w="2978" w:type="dxa"/>
          </w:tcPr>
          <w:p w14:paraId="71087A75" w14:textId="77777777" w:rsidR="00BD0395" w:rsidRPr="00C8005B" w:rsidRDefault="00BD0395" w:rsidP="00C8005B">
            <w:pPr>
              <w:rPr>
                <w:rFonts w:ascii="Arial" w:hAnsi="Arial" w:cs="Arial"/>
              </w:rPr>
            </w:pPr>
            <w:r w:rsidRPr="00C8005B">
              <w:rPr>
                <w:rFonts w:ascii="Arial" w:hAnsi="Arial" w:cs="Arial"/>
              </w:rPr>
              <w:t>Drugs</w:t>
            </w:r>
          </w:p>
        </w:tc>
        <w:tc>
          <w:tcPr>
            <w:tcW w:w="2020" w:type="dxa"/>
          </w:tcPr>
          <w:p w14:paraId="71087A76" w14:textId="77777777" w:rsidR="00BD0395" w:rsidRPr="00C8005B" w:rsidRDefault="00BD0395">
            <w:pPr>
              <w:rPr>
                <w:rFonts w:ascii="Arial" w:hAnsi="Arial" w:cs="Arial"/>
              </w:rPr>
            </w:pPr>
            <w:r w:rsidRPr="00C8005B">
              <w:rPr>
                <w:rFonts w:ascii="Arial" w:hAnsi="Arial" w:cs="Arial"/>
              </w:rPr>
              <w:t>Instant Screen Level</w:t>
            </w:r>
          </w:p>
        </w:tc>
        <w:tc>
          <w:tcPr>
            <w:tcW w:w="2183" w:type="dxa"/>
          </w:tcPr>
          <w:p w14:paraId="71087A77" w14:textId="77777777" w:rsidR="00BD0395" w:rsidRPr="00C8005B" w:rsidRDefault="00BD0395" w:rsidP="00C8005B">
            <w:pPr>
              <w:rPr>
                <w:rFonts w:ascii="Arial" w:hAnsi="Arial" w:cs="Arial"/>
              </w:rPr>
            </w:pPr>
            <w:r w:rsidRPr="00C8005B">
              <w:rPr>
                <w:rFonts w:ascii="Arial" w:hAnsi="Arial" w:cs="Arial"/>
              </w:rPr>
              <w:t xml:space="preserve"> Laboratory Screen Test Level</w:t>
            </w:r>
          </w:p>
        </w:tc>
        <w:tc>
          <w:tcPr>
            <w:tcW w:w="2179" w:type="dxa"/>
          </w:tcPr>
          <w:p w14:paraId="71087A78" w14:textId="77777777" w:rsidR="00BD0395" w:rsidRPr="00C8005B" w:rsidRDefault="00BD0395" w:rsidP="00C8005B">
            <w:pPr>
              <w:rPr>
                <w:rFonts w:ascii="Arial" w:hAnsi="Arial" w:cs="Arial"/>
              </w:rPr>
            </w:pPr>
            <w:r w:rsidRPr="00C8005B">
              <w:rPr>
                <w:rFonts w:ascii="Arial" w:hAnsi="Arial" w:cs="Arial"/>
              </w:rPr>
              <w:t xml:space="preserve"> Laboratory Confirm test Level</w:t>
            </w:r>
          </w:p>
        </w:tc>
      </w:tr>
      <w:tr w:rsidR="00BD0395" w:rsidRPr="00C8005B" w14:paraId="71087A7E" w14:textId="77777777" w:rsidTr="00BD0395">
        <w:trPr>
          <w:trHeight w:val="266"/>
        </w:trPr>
        <w:tc>
          <w:tcPr>
            <w:tcW w:w="2978" w:type="dxa"/>
          </w:tcPr>
          <w:p w14:paraId="71087A7A" w14:textId="77777777" w:rsidR="00BD0395" w:rsidRPr="00C8005B" w:rsidRDefault="00BD0395" w:rsidP="00941CA6">
            <w:pPr>
              <w:rPr>
                <w:rFonts w:ascii="Arial" w:hAnsi="Arial" w:cs="Arial"/>
              </w:rPr>
            </w:pPr>
            <w:r w:rsidRPr="00C8005B">
              <w:rPr>
                <w:rFonts w:ascii="Arial" w:hAnsi="Arial" w:cs="Arial"/>
              </w:rPr>
              <w:t>Amphetamines</w:t>
            </w:r>
          </w:p>
        </w:tc>
        <w:tc>
          <w:tcPr>
            <w:tcW w:w="2020" w:type="dxa"/>
          </w:tcPr>
          <w:p w14:paraId="71087A7B" w14:textId="77777777" w:rsidR="00BD0395" w:rsidRPr="00C8005B" w:rsidRDefault="00BD0395" w:rsidP="00C8005B">
            <w:pPr>
              <w:rPr>
                <w:rFonts w:ascii="Arial" w:hAnsi="Arial" w:cs="Arial"/>
              </w:rPr>
            </w:pPr>
            <w:r w:rsidRPr="00C8005B">
              <w:rPr>
                <w:rFonts w:ascii="Arial" w:hAnsi="Arial" w:cs="Arial"/>
              </w:rPr>
              <w:t>1000 ng/ml</w:t>
            </w:r>
          </w:p>
        </w:tc>
        <w:tc>
          <w:tcPr>
            <w:tcW w:w="2183" w:type="dxa"/>
          </w:tcPr>
          <w:p w14:paraId="71087A7C" w14:textId="77777777" w:rsidR="00BD0395" w:rsidRPr="00C8005B" w:rsidRDefault="00BD0395" w:rsidP="00C8005B">
            <w:pPr>
              <w:rPr>
                <w:rFonts w:ascii="Arial" w:hAnsi="Arial" w:cs="Arial"/>
              </w:rPr>
            </w:pPr>
            <w:r w:rsidRPr="00C8005B">
              <w:rPr>
                <w:rFonts w:ascii="Arial" w:hAnsi="Arial" w:cs="Arial"/>
              </w:rPr>
              <w:t>1000 ng/ml</w:t>
            </w:r>
          </w:p>
        </w:tc>
        <w:tc>
          <w:tcPr>
            <w:tcW w:w="2179" w:type="dxa"/>
          </w:tcPr>
          <w:p w14:paraId="71087A7D" w14:textId="77777777" w:rsidR="00BD0395" w:rsidRPr="00C8005B" w:rsidRDefault="00BD0395" w:rsidP="00C8005B">
            <w:pPr>
              <w:rPr>
                <w:rFonts w:ascii="Arial" w:hAnsi="Arial" w:cs="Arial"/>
              </w:rPr>
            </w:pPr>
            <w:r w:rsidRPr="00C8005B">
              <w:rPr>
                <w:rFonts w:ascii="Arial" w:hAnsi="Arial" w:cs="Arial"/>
              </w:rPr>
              <w:t>500 ng/ml</w:t>
            </w:r>
          </w:p>
        </w:tc>
      </w:tr>
      <w:tr w:rsidR="00BD0395" w:rsidRPr="00C8005B" w14:paraId="71087A83" w14:textId="77777777" w:rsidTr="00BD0395">
        <w:trPr>
          <w:trHeight w:val="266"/>
        </w:trPr>
        <w:tc>
          <w:tcPr>
            <w:tcW w:w="2978" w:type="dxa"/>
          </w:tcPr>
          <w:p w14:paraId="71087A7F" w14:textId="77777777" w:rsidR="00BD0395" w:rsidRPr="00C8005B" w:rsidRDefault="00BD0395" w:rsidP="00941CA6">
            <w:pPr>
              <w:rPr>
                <w:rFonts w:ascii="Arial" w:hAnsi="Arial" w:cs="Arial"/>
              </w:rPr>
            </w:pPr>
            <w:r w:rsidRPr="00C8005B">
              <w:rPr>
                <w:rFonts w:ascii="Arial" w:hAnsi="Arial" w:cs="Arial"/>
              </w:rPr>
              <w:t>MDA Analogues</w:t>
            </w:r>
          </w:p>
        </w:tc>
        <w:tc>
          <w:tcPr>
            <w:tcW w:w="2020" w:type="dxa"/>
          </w:tcPr>
          <w:p w14:paraId="71087A80" w14:textId="77777777" w:rsidR="00BD0395" w:rsidRPr="00C8005B" w:rsidRDefault="00BD0395" w:rsidP="00C8005B">
            <w:pPr>
              <w:rPr>
                <w:rFonts w:ascii="Arial" w:hAnsi="Arial" w:cs="Arial"/>
              </w:rPr>
            </w:pPr>
            <w:r w:rsidRPr="00C8005B">
              <w:rPr>
                <w:rFonts w:ascii="Arial" w:hAnsi="Arial" w:cs="Arial"/>
              </w:rPr>
              <w:t>1500 ng/ml</w:t>
            </w:r>
          </w:p>
        </w:tc>
        <w:tc>
          <w:tcPr>
            <w:tcW w:w="2183" w:type="dxa"/>
          </w:tcPr>
          <w:p w14:paraId="71087A81" w14:textId="77777777" w:rsidR="00BD0395" w:rsidRPr="00C8005B" w:rsidRDefault="00BD0395" w:rsidP="00C8005B">
            <w:pPr>
              <w:rPr>
                <w:rFonts w:ascii="Arial" w:hAnsi="Arial" w:cs="Arial"/>
              </w:rPr>
            </w:pPr>
            <w:r w:rsidRPr="00C8005B">
              <w:rPr>
                <w:rFonts w:ascii="Arial" w:hAnsi="Arial" w:cs="Arial"/>
              </w:rPr>
              <w:t>500 ng/ml</w:t>
            </w:r>
          </w:p>
        </w:tc>
        <w:tc>
          <w:tcPr>
            <w:tcW w:w="2179" w:type="dxa"/>
          </w:tcPr>
          <w:p w14:paraId="71087A82" w14:textId="77777777" w:rsidR="00BD0395" w:rsidRPr="00C8005B" w:rsidRDefault="00BD0395" w:rsidP="00C8005B">
            <w:pPr>
              <w:rPr>
                <w:rFonts w:ascii="Arial" w:hAnsi="Arial" w:cs="Arial"/>
              </w:rPr>
            </w:pPr>
            <w:r w:rsidRPr="00C8005B">
              <w:rPr>
                <w:rFonts w:ascii="Arial" w:hAnsi="Arial" w:cs="Arial"/>
              </w:rPr>
              <w:t>250 ng/ml</w:t>
            </w:r>
          </w:p>
        </w:tc>
      </w:tr>
      <w:tr w:rsidR="00BD0395" w:rsidRPr="00C8005B" w14:paraId="71087A88" w14:textId="77777777" w:rsidTr="00BD0395">
        <w:trPr>
          <w:trHeight w:val="266"/>
        </w:trPr>
        <w:tc>
          <w:tcPr>
            <w:tcW w:w="2978" w:type="dxa"/>
          </w:tcPr>
          <w:p w14:paraId="71087A84" w14:textId="77777777" w:rsidR="00BD0395" w:rsidRPr="00C8005B" w:rsidRDefault="00BD0395" w:rsidP="00941CA6">
            <w:pPr>
              <w:rPr>
                <w:rFonts w:ascii="Arial" w:hAnsi="Arial" w:cs="Arial"/>
              </w:rPr>
            </w:pPr>
            <w:r w:rsidRPr="00C8005B">
              <w:rPr>
                <w:rFonts w:ascii="Arial" w:hAnsi="Arial" w:cs="Arial"/>
              </w:rPr>
              <w:t>Barbiturates</w:t>
            </w:r>
          </w:p>
        </w:tc>
        <w:tc>
          <w:tcPr>
            <w:tcW w:w="2020" w:type="dxa"/>
          </w:tcPr>
          <w:p w14:paraId="71087A85" w14:textId="77777777" w:rsidR="00BD0395" w:rsidRPr="00C8005B" w:rsidRDefault="00BD0395" w:rsidP="00C8005B">
            <w:pPr>
              <w:rPr>
                <w:rFonts w:ascii="Arial" w:hAnsi="Arial" w:cs="Arial"/>
              </w:rPr>
            </w:pPr>
            <w:r w:rsidRPr="00C8005B">
              <w:rPr>
                <w:rFonts w:ascii="Arial" w:hAnsi="Arial" w:cs="Arial"/>
              </w:rPr>
              <w:t>200 ng/ml</w:t>
            </w:r>
          </w:p>
        </w:tc>
        <w:tc>
          <w:tcPr>
            <w:tcW w:w="2183" w:type="dxa"/>
          </w:tcPr>
          <w:p w14:paraId="71087A86" w14:textId="77777777" w:rsidR="00BD0395" w:rsidRPr="00C8005B" w:rsidRDefault="00BD0395" w:rsidP="00C8005B">
            <w:pPr>
              <w:rPr>
                <w:rFonts w:ascii="Arial" w:hAnsi="Arial" w:cs="Arial"/>
              </w:rPr>
            </w:pPr>
            <w:r w:rsidRPr="00C8005B">
              <w:rPr>
                <w:rFonts w:ascii="Arial" w:hAnsi="Arial" w:cs="Arial"/>
              </w:rPr>
              <w:t>200 ng/ml</w:t>
            </w:r>
          </w:p>
        </w:tc>
        <w:tc>
          <w:tcPr>
            <w:tcW w:w="2179" w:type="dxa"/>
          </w:tcPr>
          <w:p w14:paraId="71087A87" w14:textId="77777777" w:rsidR="00BD0395" w:rsidRPr="00C8005B" w:rsidRDefault="00BD0395" w:rsidP="00C8005B">
            <w:pPr>
              <w:rPr>
                <w:rFonts w:ascii="Arial" w:hAnsi="Arial" w:cs="Arial"/>
              </w:rPr>
            </w:pPr>
            <w:r w:rsidRPr="00C8005B">
              <w:rPr>
                <w:rFonts w:ascii="Arial" w:hAnsi="Arial" w:cs="Arial"/>
              </w:rPr>
              <w:t>200 ng/ml</w:t>
            </w:r>
          </w:p>
        </w:tc>
      </w:tr>
      <w:tr w:rsidR="00BD0395" w:rsidRPr="00C8005B" w14:paraId="71087A8D" w14:textId="77777777" w:rsidTr="00BD0395">
        <w:trPr>
          <w:trHeight w:val="266"/>
        </w:trPr>
        <w:tc>
          <w:tcPr>
            <w:tcW w:w="2978" w:type="dxa"/>
          </w:tcPr>
          <w:p w14:paraId="71087A89" w14:textId="77777777" w:rsidR="00BD0395" w:rsidRPr="00C8005B" w:rsidRDefault="00BD0395" w:rsidP="00941CA6">
            <w:pPr>
              <w:rPr>
                <w:rFonts w:ascii="Arial" w:hAnsi="Arial" w:cs="Arial"/>
              </w:rPr>
            </w:pPr>
            <w:r w:rsidRPr="00C8005B">
              <w:rPr>
                <w:rFonts w:ascii="Arial" w:hAnsi="Arial" w:cs="Arial"/>
              </w:rPr>
              <w:t>Benzodiazepines</w:t>
            </w:r>
          </w:p>
        </w:tc>
        <w:tc>
          <w:tcPr>
            <w:tcW w:w="2020" w:type="dxa"/>
          </w:tcPr>
          <w:p w14:paraId="71087A8A" w14:textId="77777777" w:rsidR="00BD0395" w:rsidRPr="00C8005B" w:rsidRDefault="00BD0395" w:rsidP="00C8005B">
            <w:pPr>
              <w:rPr>
                <w:rFonts w:ascii="Arial" w:hAnsi="Arial" w:cs="Arial"/>
              </w:rPr>
            </w:pPr>
            <w:r w:rsidRPr="00C8005B">
              <w:rPr>
                <w:rFonts w:ascii="Arial" w:hAnsi="Arial" w:cs="Arial"/>
              </w:rPr>
              <w:t>200 ng/ml</w:t>
            </w:r>
          </w:p>
        </w:tc>
        <w:tc>
          <w:tcPr>
            <w:tcW w:w="2183" w:type="dxa"/>
          </w:tcPr>
          <w:p w14:paraId="71087A8B" w14:textId="77777777" w:rsidR="00BD0395" w:rsidRPr="00C8005B" w:rsidRDefault="00BD0395" w:rsidP="00C8005B">
            <w:pPr>
              <w:rPr>
                <w:rFonts w:ascii="Arial" w:hAnsi="Arial" w:cs="Arial"/>
              </w:rPr>
            </w:pPr>
            <w:r w:rsidRPr="00C8005B">
              <w:rPr>
                <w:rFonts w:ascii="Arial" w:hAnsi="Arial" w:cs="Arial"/>
              </w:rPr>
              <w:t>300 ng/ml</w:t>
            </w:r>
          </w:p>
        </w:tc>
        <w:tc>
          <w:tcPr>
            <w:tcW w:w="2179" w:type="dxa"/>
          </w:tcPr>
          <w:p w14:paraId="71087A8C" w14:textId="77777777" w:rsidR="00BD0395" w:rsidRPr="00C8005B" w:rsidRDefault="00BD0395" w:rsidP="00C8005B">
            <w:pPr>
              <w:rPr>
                <w:rFonts w:ascii="Arial" w:hAnsi="Arial" w:cs="Arial"/>
              </w:rPr>
            </w:pPr>
            <w:r w:rsidRPr="00C8005B">
              <w:rPr>
                <w:rFonts w:ascii="Arial" w:hAnsi="Arial" w:cs="Arial"/>
              </w:rPr>
              <w:t>200 ng/ml</w:t>
            </w:r>
          </w:p>
        </w:tc>
      </w:tr>
      <w:tr w:rsidR="00BD0395" w:rsidRPr="00C8005B" w14:paraId="71087A92" w14:textId="77777777" w:rsidTr="00BD0395">
        <w:trPr>
          <w:trHeight w:val="266"/>
        </w:trPr>
        <w:tc>
          <w:tcPr>
            <w:tcW w:w="2978" w:type="dxa"/>
          </w:tcPr>
          <w:p w14:paraId="71087A8E" w14:textId="77777777" w:rsidR="00BD0395" w:rsidRPr="00C8005B" w:rsidRDefault="00BD0395" w:rsidP="00941CA6">
            <w:pPr>
              <w:rPr>
                <w:rFonts w:ascii="Arial" w:hAnsi="Arial" w:cs="Arial"/>
              </w:rPr>
            </w:pPr>
            <w:r w:rsidRPr="00C8005B">
              <w:rPr>
                <w:rFonts w:ascii="Arial" w:hAnsi="Arial" w:cs="Arial"/>
              </w:rPr>
              <w:t>Cocaine Metabolites</w:t>
            </w:r>
          </w:p>
        </w:tc>
        <w:tc>
          <w:tcPr>
            <w:tcW w:w="2020" w:type="dxa"/>
          </w:tcPr>
          <w:p w14:paraId="71087A8F" w14:textId="77777777" w:rsidR="00BD0395" w:rsidRPr="00C8005B" w:rsidRDefault="00BD0395" w:rsidP="00C8005B">
            <w:pPr>
              <w:rPr>
                <w:rFonts w:ascii="Arial" w:hAnsi="Arial" w:cs="Arial"/>
              </w:rPr>
            </w:pPr>
            <w:r w:rsidRPr="00C8005B">
              <w:rPr>
                <w:rFonts w:ascii="Arial" w:hAnsi="Arial" w:cs="Arial"/>
              </w:rPr>
              <w:t>300 ng/ml</w:t>
            </w:r>
          </w:p>
        </w:tc>
        <w:tc>
          <w:tcPr>
            <w:tcW w:w="2183" w:type="dxa"/>
          </w:tcPr>
          <w:p w14:paraId="71087A90" w14:textId="77777777" w:rsidR="00BD0395" w:rsidRPr="00C8005B" w:rsidRDefault="00BD0395" w:rsidP="00C8005B">
            <w:pPr>
              <w:rPr>
                <w:rFonts w:ascii="Arial" w:hAnsi="Arial" w:cs="Arial"/>
              </w:rPr>
            </w:pPr>
            <w:r w:rsidRPr="00C8005B">
              <w:rPr>
                <w:rFonts w:ascii="Arial" w:hAnsi="Arial" w:cs="Arial"/>
              </w:rPr>
              <w:t>300 ng/ml</w:t>
            </w:r>
          </w:p>
        </w:tc>
        <w:tc>
          <w:tcPr>
            <w:tcW w:w="2179" w:type="dxa"/>
          </w:tcPr>
          <w:p w14:paraId="71087A91" w14:textId="77777777" w:rsidR="00BD0395" w:rsidRPr="00C8005B" w:rsidRDefault="00BD0395" w:rsidP="00C8005B">
            <w:pPr>
              <w:rPr>
                <w:rFonts w:ascii="Arial" w:hAnsi="Arial" w:cs="Arial"/>
              </w:rPr>
            </w:pPr>
            <w:r w:rsidRPr="00C8005B">
              <w:rPr>
                <w:rFonts w:ascii="Arial" w:hAnsi="Arial" w:cs="Arial"/>
              </w:rPr>
              <w:t>150 ng/ml</w:t>
            </w:r>
          </w:p>
        </w:tc>
      </w:tr>
      <w:tr w:rsidR="00BD0395" w:rsidRPr="00C8005B" w14:paraId="71087A97" w14:textId="77777777" w:rsidTr="00BD0395">
        <w:trPr>
          <w:trHeight w:val="266"/>
        </w:trPr>
        <w:tc>
          <w:tcPr>
            <w:tcW w:w="2978" w:type="dxa"/>
          </w:tcPr>
          <w:p w14:paraId="71087A93" w14:textId="77777777" w:rsidR="00BD0395" w:rsidRPr="00C8005B" w:rsidRDefault="00BD0395" w:rsidP="00941CA6">
            <w:pPr>
              <w:rPr>
                <w:rFonts w:ascii="Arial" w:hAnsi="Arial" w:cs="Arial"/>
              </w:rPr>
            </w:pPr>
            <w:r w:rsidRPr="00C8005B">
              <w:rPr>
                <w:rFonts w:ascii="Arial" w:hAnsi="Arial" w:cs="Arial"/>
              </w:rPr>
              <w:t>Marijuana Metabolites</w:t>
            </w:r>
          </w:p>
        </w:tc>
        <w:tc>
          <w:tcPr>
            <w:tcW w:w="2020" w:type="dxa"/>
          </w:tcPr>
          <w:p w14:paraId="71087A94" w14:textId="77777777" w:rsidR="00BD0395" w:rsidRPr="00C8005B" w:rsidRDefault="00BD0395" w:rsidP="00C8005B">
            <w:pPr>
              <w:rPr>
                <w:rFonts w:ascii="Arial" w:hAnsi="Arial" w:cs="Arial"/>
              </w:rPr>
            </w:pPr>
            <w:r w:rsidRPr="00C8005B">
              <w:rPr>
                <w:rFonts w:ascii="Arial" w:hAnsi="Arial" w:cs="Arial"/>
              </w:rPr>
              <w:t>50 ng/ml</w:t>
            </w:r>
          </w:p>
        </w:tc>
        <w:tc>
          <w:tcPr>
            <w:tcW w:w="2183" w:type="dxa"/>
          </w:tcPr>
          <w:p w14:paraId="71087A95" w14:textId="77777777" w:rsidR="00BD0395" w:rsidRPr="00C8005B" w:rsidRDefault="00BD0395" w:rsidP="00C8005B">
            <w:pPr>
              <w:rPr>
                <w:rFonts w:ascii="Arial" w:hAnsi="Arial" w:cs="Arial"/>
              </w:rPr>
            </w:pPr>
            <w:r w:rsidRPr="00C8005B">
              <w:rPr>
                <w:rFonts w:ascii="Arial" w:hAnsi="Arial" w:cs="Arial"/>
              </w:rPr>
              <w:t>50 ng/ml</w:t>
            </w:r>
          </w:p>
        </w:tc>
        <w:tc>
          <w:tcPr>
            <w:tcW w:w="2179" w:type="dxa"/>
          </w:tcPr>
          <w:p w14:paraId="71087A96" w14:textId="77777777" w:rsidR="00BD0395" w:rsidRPr="00C8005B" w:rsidRDefault="00BD0395" w:rsidP="00C8005B">
            <w:pPr>
              <w:rPr>
                <w:rFonts w:ascii="Arial" w:hAnsi="Arial" w:cs="Arial"/>
              </w:rPr>
            </w:pPr>
            <w:r w:rsidRPr="00C8005B">
              <w:rPr>
                <w:rFonts w:ascii="Arial" w:hAnsi="Arial" w:cs="Arial"/>
              </w:rPr>
              <w:t>15 ng/ml</w:t>
            </w:r>
          </w:p>
        </w:tc>
      </w:tr>
      <w:tr w:rsidR="00BD0395" w:rsidRPr="00C8005B" w14:paraId="71087A9C" w14:textId="77777777" w:rsidTr="00BD0395">
        <w:trPr>
          <w:trHeight w:val="266"/>
        </w:trPr>
        <w:tc>
          <w:tcPr>
            <w:tcW w:w="2978" w:type="dxa"/>
          </w:tcPr>
          <w:p w14:paraId="71087A98" w14:textId="77777777" w:rsidR="00BD0395" w:rsidRPr="00C8005B" w:rsidRDefault="00BD0395" w:rsidP="00941CA6">
            <w:pPr>
              <w:rPr>
                <w:rFonts w:ascii="Arial" w:hAnsi="Arial" w:cs="Arial"/>
              </w:rPr>
            </w:pPr>
            <w:r w:rsidRPr="00C8005B">
              <w:rPr>
                <w:rFonts w:ascii="Arial" w:hAnsi="Arial" w:cs="Arial"/>
              </w:rPr>
              <w:t>Opiates</w:t>
            </w:r>
          </w:p>
        </w:tc>
        <w:tc>
          <w:tcPr>
            <w:tcW w:w="2020" w:type="dxa"/>
          </w:tcPr>
          <w:p w14:paraId="71087A99" w14:textId="77777777" w:rsidR="00BD0395" w:rsidRPr="00C8005B" w:rsidRDefault="00BD0395" w:rsidP="00C8005B">
            <w:pPr>
              <w:rPr>
                <w:rFonts w:ascii="Arial" w:hAnsi="Arial" w:cs="Arial"/>
              </w:rPr>
            </w:pPr>
            <w:r w:rsidRPr="00C8005B">
              <w:rPr>
                <w:rFonts w:ascii="Arial" w:hAnsi="Arial" w:cs="Arial"/>
              </w:rPr>
              <w:t>2000ng/ml</w:t>
            </w:r>
          </w:p>
        </w:tc>
        <w:tc>
          <w:tcPr>
            <w:tcW w:w="2183" w:type="dxa"/>
          </w:tcPr>
          <w:p w14:paraId="71087A9A" w14:textId="77777777" w:rsidR="00BD0395" w:rsidRPr="00C8005B" w:rsidRDefault="00BD0395" w:rsidP="00C8005B">
            <w:pPr>
              <w:rPr>
                <w:rFonts w:ascii="Arial" w:hAnsi="Arial" w:cs="Arial"/>
              </w:rPr>
            </w:pPr>
            <w:r w:rsidRPr="00C8005B">
              <w:rPr>
                <w:rFonts w:ascii="Arial" w:hAnsi="Arial" w:cs="Arial"/>
              </w:rPr>
              <w:t>2000 ng/ml</w:t>
            </w:r>
          </w:p>
        </w:tc>
        <w:tc>
          <w:tcPr>
            <w:tcW w:w="2179" w:type="dxa"/>
          </w:tcPr>
          <w:p w14:paraId="71087A9B" w14:textId="77777777" w:rsidR="00BD0395" w:rsidRPr="00C8005B" w:rsidRDefault="00BD0395" w:rsidP="00C8005B">
            <w:pPr>
              <w:rPr>
                <w:rFonts w:ascii="Arial" w:hAnsi="Arial" w:cs="Arial"/>
              </w:rPr>
            </w:pPr>
            <w:r w:rsidRPr="00C8005B">
              <w:rPr>
                <w:rFonts w:ascii="Arial" w:hAnsi="Arial" w:cs="Arial"/>
              </w:rPr>
              <w:t>2000 ng/ml</w:t>
            </w:r>
          </w:p>
        </w:tc>
      </w:tr>
      <w:tr w:rsidR="00BD0395" w:rsidRPr="00C8005B" w14:paraId="71087AA1" w14:textId="77777777" w:rsidTr="00BD0395">
        <w:trPr>
          <w:trHeight w:val="281"/>
        </w:trPr>
        <w:tc>
          <w:tcPr>
            <w:tcW w:w="2978" w:type="dxa"/>
          </w:tcPr>
          <w:p w14:paraId="71087A9D" w14:textId="77777777" w:rsidR="00BD0395" w:rsidRPr="00C8005B" w:rsidRDefault="00BD0395" w:rsidP="00941CA6">
            <w:pPr>
              <w:rPr>
                <w:rFonts w:ascii="Arial" w:hAnsi="Arial" w:cs="Arial"/>
              </w:rPr>
            </w:pPr>
            <w:r w:rsidRPr="00C8005B">
              <w:rPr>
                <w:rFonts w:ascii="Arial" w:hAnsi="Arial" w:cs="Arial"/>
              </w:rPr>
              <w:t xml:space="preserve">    6 AM – Lab Based Only</w:t>
            </w:r>
          </w:p>
        </w:tc>
        <w:tc>
          <w:tcPr>
            <w:tcW w:w="2020" w:type="dxa"/>
          </w:tcPr>
          <w:p w14:paraId="71087A9E" w14:textId="77777777" w:rsidR="00BD0395" w:rsidRPr="00C8005B" w:rsidRDefault="00BD0395" w:rsidP="00C8005B">
            <w:pPr>
              <w:rPr>
                <w:rFonts w:ascii="Arial" w:hAnsi="Arial" w:cs="Arial"/>
              </w:rPr>
            </w:pPr>
            <w:r w:rsidRPr="00C8005B">
              <w:rPr>
                <w:rFonts w:ascii="Arial" w:hAnsi="Arial" w:cs="Arial"/>
              </w:rPr>
              <w:t>N/A</w:t>
            </w:r>
          </w:p>
        </w:tc>
        <w:tc>
          <w:tcPr>
            <w:tcW w:w="2183" w:type="dxa"/>
          </w:tcPr>
          <w:p w14:paraId="71087A9F" w14:textId="77777777" w:rsidR="00BD0395" w:rsidRPr="00C8005B" w:rsidRDefault="00BD0395" w:rsidP="00C8005B">
            <w:pPr>
              <w:rPr>
                <w:rFonts w:ascii="Arial" w:hAnsi="Arial" w:cs="Arial"/>
              </w:rPr>
            </w:pPr>
            <w:r w:rsidRPr="00C8005B">
              <w:rPr>
                <w:rFonts w:ascii="Arial" w:hAnsi="Arial" w:cs="Arial"/>
              </w:rPr>
              <w:t>N/A</w:t>
            </w:r>
          </w:p>
        </w:tc>
        <w:tc>
          <w:tcPr>
            <w:tcW w:w="2179" w:type="dxa"/>
          </w:tcPr>
          <w:p w14:paraId="71087AA0" w14:textId="77777777" w:rsidR="00BD0395" w:rsidRPr="00C8005B" w:rsidRDefault="00BD0395" w:rsidP="00C8005B">
            <w:pPr>
              <w:rPr>
                <w:rFonts w:ascii="Arial" w:hAnsi="Arial" w:cs="Arial"/>
              </w:rPr>
            </w:pPr>
            <w:r w:rsidRPr="00C8005B">
              <w:rPr>
                <w:rFonts w:ascii="Arial" w:hAnsi="Arial" w:cs="Arial"/>
              </w:rPr>
              <w:t>10 ng/ml</w:t>
            </w:r>
          </w:p>
        </w:tc>
      </w:tr>
      <w:tr w:rsidR="00BD0395" w:rsidRPr="00C8005B" w14:paraId="71087AA6" w14:textId="77777777" w:rsidTr="00BD0395">
        <w:trPr>
          <w:trHeight w:val="281"/>
        </w:trPr>
        <w:tc>
          <w:tcPr>
            <w:tcW w:w="2978" w:type="dxa"/>
          </w:tcPr>
          <w:p w14:paraId="71087AA2" w14:textId="77777777" w:rsidR="00BD0395" w:rsidRPr="00C8005B" w:rsidRDefault="00BD0395" w:rsidP="00941CA6">
            <w:pPr>
              <w:rPr>
                <w:rFonts w:ascii="Arial" w:hAnsi="Arial" w:cs="Arial"/>
              </w:rPr>
            </w:pPr>
            <w:r w:rsidRPr="00C8005B">
              <w:rPr>
                <w:rFonts w:ascii="Arial" w:hAnsi="Arial" w:cs="Arial"/>
              </w:rPr>
              <w:t>Oxycodone</w:t>
            </w:r>
          </w:p>
        </w:tc>
        <w:tc>
          <w:tcPr>
            <w:tcW w:w="2020" w:type="dxa"/>
          </w:tcPr>
          <w:p w14:paraId="71087AA3" w14:textId="77777777" w:rsidR="00BD0395" w:rsidRPr="00C8005B" w:rsidRDefault="00BD0395" w:rsidP="00C8005B">
            <w:pPr>
              <w:rPr>
                <w:rFonts w:ascii="Arial" w:hAnsi="Arial" w:cs="Arial"/>
              </w:rPr>
            </w:pPr>
            <w:r w:rsidRPr="00C8005B">
              <w:rPr>
                <w:rFonts w:ascii="Arial" w:hAnsi="Arial" w:cs="Arial"/>
              </w:rPr>
              <w:t>100 ng/ml</w:t>
            </w:r>
          </w:p>
        </w:tc>
        <w:tc>
          <w:tcPr>
            <w:tcW w:w="2183" w:type="dxa"/>
          </w:tcPr>
          <w:p w14:paraId="71087AA4" w14:textId="77777777" w:rsidR="00BD0395" w:rsidRPr="00C8005B" w:rsidRDefault="00BD0395" w:rsidP="00C8005B">
            <w:pPr>
              <w:rPr>
                <w:rFonts w:ascii="Arial" w:hAnsi="Arial" w:cs="Arial"/>
              </w:rPr>
            </w:pPr>
            <w:r w:rsidRPr="00C8005B">
              <w:rPr>
                <w:rFonts w:ascii="Arial" w:hAnsi="Arial" w:cs="Arial"/>
              </w:rPr>
              <w:t>100 ng/ml</w:t>
            </w:r>
          </w:p>
        </w:tc>
        <w:tc>
          <w:tcPr>
            <w:tcW w:w="2179" w:type="dxa"/>
          </w:tcPr>
          <w:p w14:paraId="71087AA5" w14:textId="77777777" w:rsidR="00BD0395" w:rsidRPr="00C8005B" w:rsidRDefault="00BD0395" w:rsidP="00C8005B">
            <w:pPr>
              <w:rPr>
                <w:rFonts w:ascii="Arial" w:hAnsi="Arial" w:cs="Arial"/>
              </w:rPr>
            </w:pPr>
            <w:r w:rsidRPr="00C8005B">
              <w:rPr>
                <w:rFonts w:ascii="Arial" w:hAnsi="Arial" w:cs="Arial"/>
              </w:rPr>
              <w:t>100 ng/ml</w:t>
            </w:r>
          </w:p>
        </w:tc>
      </w:tr>
      <w:tr w:rsidR="00BD0395" w:rsidRPr="00C8005B" w14:paraId="71087AAB" w14:textId="77777777" w:rsidTr="00BD0395">
        <w:trPr>
          <w:trHeight w:val="281"/>
        </w:trPr>
        <w:tc>
          <w:tcPr>
            <w:tcW w:w="2978" w:type="dxa"/>
          </w:tcPr>
          <w:p w14:paraId="71087AA7" w14:textId="77777777" w:rsidR="00BD0395" w:rsidRPr="00C8005B" w:rsidRDefault="00BD0395" w:rsidP="00941CA6">
            <w:pPr>
              <w:rPr>
                <w:rFonts w:ascii="Arial" w:hAnsi="Arial" w:cs="Arial"/>
              </w:rPr>
            </w:pPr>
            <w:r w:rsidRPr="00C8005B">
              <w:rPr>
                <w:rFonts w:ascii="Arial" w:hAnsi="Arial" w:cs="Arial"/>
              </w:rPr>
              <w:t>Phencyclidine (PCP)</w:t>
            </w:r>
          </w:p>
        </w:tc>
        <w:tc>
          <w:tcPr>
            <w:tcW w:w="2020" w:type="dxa"/>
          </w:tcPr>
          <w:p w14:paraId="71087AA8" w14:textId="77777777" w:rsidR="00BD0395" w:rsidRPr="00C8005B" w:rsidRDefault="00BD0395" w:rsidP="00C8005B">
            <w:pPr>
              <w:rPr>
                <w:rFonts w:ascii="Arial" w:hAnsi="Arial" w:cs="Arial"/>
              </w:rPr>
            </w:pPr>
            <w:r w:rsidRPr="00C8005B">
              <w:rPr>
                <w:rFonts w:ascii="Arial" w:hAnsi="Arial" w:cs="Arial"/>
              </w:rPr>
              <w:t>25 ng/ml</w:t>
            </w:r>
          </w:p>
        </w:tc>
        <w:tc>
          <w:tcPr>
            <w:tcW w:w="2183" w:type="dxa"/>
          </w:tcPr>
          <w:p w14:paraId="71087AA9" w14:textId="77777777" w:rsidR="00BD0395" w:rsidRPr="00C8005B" w:rsidRDefault="00BD0395" w:rsidP="00C8005B">
            <w:pPr>
              <w:rPr>
                <w:rFonts w:ascii="Arial" w:hAnsi="Arial" w:cs="Arial"/>
              </w:rPr>
            </w:pPr>
            <w:r w:rsidRPr="00C8005B">
              <w:rPr>
                <w:rFonts w:ascii="Arial" w:hAnsi="Arial" w:cs="Arial"/>
              </w:rPr>
              <w:t>25 ng/ml</w:t>
            </w:r>
          </w:p>
        </w:tc>
        <w:tc>
          <w:tcPr>
            <w:tcW w:w="2179" w:type="dxa"/>
          </w:tcPr>
          <w:p w14:paraId="71087AAA" w14:textId="77777777" w:rsidR="00BD0395" w:rsidRPr="00C8005B" w:rsidRDefault="00BD0395" w:rsidP="00C8005B">
            <w:pPr>
              <w:rPr>
                <w:rFonts w:ascii="Arial" w:hAnsi="Arial" w:cs="Arial"/>
              </w:rPr>
            </w:pPr>
            <w:r w:rsidRPr="00C8005B">
              <w:rPr>
                <w:rFonts w:ascii="Arial" w:hAnsi="Arial" w:cs="Arial"/>
              </w:rPr>
              <w:t>25 ng/ml</w:t>
            </w:r>
          </w:p>
        </w:tc>
      </w:tr>
      <w:tr w:rsidR="00BD0395" w:rsidRPr="00C8005B" w14:paraId="71087AB0" w14:textId="77777777" w:rsidTr="00BD0395">
        <w:trPr>
          <w:trHeight w:val="266"/>
        </w:trPr>
        <w:tc>
          <w:tcPr>
            <w:tcW w:w="2978" w:type="dxa"/>
          </w:tcPr>
          <w:p w14:paraId="71087AAC" w14:textId="77777777" w:rsidR="00BD0395" w:rsidRPr="00C8005B" w:rsidRDefault="00BD0395" w:rsidP="00941CA6">
            <w:pPr>
              <w:rPr>
                <w:rFonts w:ascii="Arial" w:hAnsi="Arial" w:cs="Arial"/>
              </w:rPr>
            </w:pPr>
            <w:r w:rsidRPr="00C8005B">
              <w:rPr>
                <w:rFonts w:ascii="Arial" w:hAnsi="Arial" w:cs="Arial"/>
              </w:rPr>
              <w:t>Propoxyphene</w:t>
            </w:r>
          </w:p>
        </w:tc>
        <w:tc>
          <w:tcPr>
            <w:tcW w:w="2020" w:type="dxa"/>
          </w:tcPr>
          <w:p w14:paraId="71087AAD" w14:textId="77777777" w:rsidR="00BD0395" w:rsidRPr="00C8005B" w:rsidRDefault="00BD0395" w:rsidP="00C8005B">
            <w:pPr>
              <w:rPr>
                <w:rFonts w:ascii="Arial" w:hAnsi="Arial" w:cs="Arial"/>
              </w:rPr>
            </w:pPr>
            <w:r w:rsidRPr="00C8005B">
              <w:rPr>
                <w:rFonts w:ascii="Arial" w:hAnsi="Arial" w:cs="Arial"/>
              </w:rPr>
              <w:t>300 ng/ml</w:t>
            </w:r>
          </w:p>
        </w:tc>
        <w:tc>
          <w:tcPr>
            <w:tcW w:w="2183" w:type="dxa"/>
          </w:tcPr>
          <w:p w14:paraId="71087AAE" w14:textId="77777777" w:rsidR="00BD0395" w:rsidRPr="00C8005B" w:rsidRDefault="00BD0395" w:rsidP="00C8005B">
            <w:pPr>
              <w:rPr>
                <w:rFonts w:ascii="Arial" w:hAnsi="Arial" w:cs="Arial"/>
              </w:rPr>
            </w:pPr>
            <w:r w:rsidRPr="00C8005B">
              <w:rPr>
                <w:rFonts w:ascii="Arial" w:hAnsi="Arial" w:cs="Arial"/>
              </w:rPr>
              <w:t>300 ng/ml</w:t>
            </w:r>
          </w:p>
        </w:tc>
        <w:tc>
          <w:tcPr>
            <w:tcW w:w="2179" w:type="dxa"/>
          </w:tcPr>
          <w:p w14:paraId="71087AAF" w14:textId="77777777" w:rsidR="00BD0395" w:rsidRPr="00C8005B" w:rsidRDefault="00BD0395" w:rsidP="00C8005B">
            <w:pPr>
              <w:rPr>
                <w:rFonts w:ascii="Arial" w:hAnsi="Arial" w:cs="Arial"/>
              </w:rPr>
            </w:pPr>
            <w:r w:rsidRPr="00C8005B">
              <w:rPr>
                <w:rFonts w:ascii="Arial" w:hAnsi="Arial" w:cs="Arial"/>
              </w:rPr>
              <w:t>300 ng/ml</w:t>
            </w:r>
          </w:p>
        </w:tc>
      </w:tr>
    </w:tbl>
    <w:p w14:paraId="71087AB1" w14:textId="77777777" w:rsidR="0098752A" w:rsidRPr="00941CA6" w:rsidRDefault="0098752A" w:rsidP="00941CA6">
      <w:pPr>
        <w:tabs>
          <w:tab w:val="left" w:pos="720"/>
          <w:tab w:val="center" w:pos="5400"/>
          <w:tab w:val="center" w:pos="7380"/>
          <w:tab w:val="center" w:pos="9000"/>
        </w:tabs>
        <w:rPr>
          <w:rFonts w:ascii="Arial" w:hAnsi="Arial" w:cs="Arial"/>
        </w:rPr>
      </w:pPr>
    </w:p>
    <w:p w14:paraId="71087AB2" w14:textId="77777777" w:rsidR="0098752A" w:rsidRPr="00C8005B" w:rsidRDefault="0098752A" w:rsidP="00C8005B">
      <w:pPr>
        <w:tabs>
          <w:tab w:val="center" w:pos="5400"/>
          <w:tab w:val="center" w:pos="7380"/>
          <w:tab w:val="center" w:pos="9000"/>
        </w:tabs>
        <w:ind w:left="1800"/>
        <w:rPr>
          <w:rFonts w:ascii="Arial" w:hAnsi="Arial" w:cs="Arial"/>
        </w:rPr>
      </w:pPr>
    </w:p>
    <w:p w14:paraId="71087AB3" w14:textId="77777777" w:rsidR="0098752A" w:rsidRPr="00C8005B" w:rsidRDefault="0098752A" w:rsidP="00C8005B">
      <w:pPr>
        <w:numPr>
          <w:ilvl w:val="1"/>
          <w:numId w:val="12"/>
        </w:numPr>
        <w:tabs>
          <w:tab w:val="left" w:pos="720"/>
          <w:tab w:val="center" w:pos="5400"/>
          <w:tab w:val="center" w:pos="7380"/>
          <w:tab w:val="center" w:pos="9000"/>
        </w:tabs>
        <w:ind w:hanging="1800"/>
        <w:rPr>
          <w:rFonts w:ascii="Arial" w:hAnsi="Arial" w:cs="Arial"/>
        </w:rPr>
      </w:pPr>
      <w:r w:rsidRPr="00C8005B">
        <w:rPr>
          <w:rFonts w:ascii="Arial" w:hAnsi="Arial" w:cs="Arial"/>
        </w:rPr>
        <w:t xml:space="preserve">Alcohol:  </w:t>
      </w:r>
      <w:r w:rsidR="00BD23ED" w:rsidRPr="00C8005B">
        <w:rPr>
          <w:rFonts w:ascii="Arial" w:hAnsi="Arial" w:cs="Arial"/>
        </w:rPr>
        <w:t>Random, For-Cause, Post Accident, &amp; Wall to Wall Testing Only</w:t>
      </w:r>
    </w:p>
    <w:p w14:paraId="71087AB4" w14:textId="77777777" w:rsidR="0098752A" w:rsidRPr="00C8005B" w:rsidRDefault="0098752A" w:rsidP="00C8005B">
      <w:pPr>
        <w:tabs>
          <w:tab w:val="left" w:pos="720"/>
          <w:tab w:val="center" w:pos="5400"/>
          <w:tab w:val="center" w:pos="7380"/>
          <w:tab w:val="center" w:pos="9000"/>
        </w:tabs>
        <w:ind w:left="72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8"/>
        <w:gridCol w:w="3108"/>
        <w:gridCol w:w="3150"/>
      </w:tblGrid>
      <w:tr w:rsidR="0098752A" w:rsidRPr="00C8005B" w14:paraId="71087AB9" w14:textId="77777777" w:rsidTr="00BD0395">
        <w:tc>
          <w:tcPr>
            <w:tcW w:w="3102" w:type="dxa"/>
            <w:gridSpan w:val="2"/>
            <w:tcBorders>
              <w:top w:val="single" w:sz="4" w:space="0" w:color="auto"/>
              <w:left w:val="single" w:sz="4" w:space="0" w:color="auto"/>
              <w:bottom w:val="single" w:sz="4" w:space="0" w:color="auto"/>
              <w:right w:val="single" w:sz="4" w:space="0" w:color="auto"/>
            </w:tcBorders>
          </w:tcPr>
          <w:p w14:paraId="71087AB5" w14:textId="77777777" w:rsidR="0098752A" w:rsidRPr="00C8005B" w:rsidRDefault="0098752A" w:rsidP="00C8005B">
            <w:pPr>
              <w:pStyle w:val="Heading3"/>
              <w:rPr>
                <w:rFonts w:ascii="Arial" w:hAnsi="Arial" w:cs="Arial"/>
                <w:sz w:val="20"/>
                <w:szCs w:val="20"/>
              </w:rPr>
            </w:pPr>
            <w:r w:rsidRPr="00C8005B">
              <w:rPr>
                <w:rFonts w:ascii="Arial" w:hAnsi="Arial" w:cs="Arial"/>
                <w:sz w:val="20"/>
                <w:szCs w:val="20"/>
              </w:rPr>
              <w:t>Test</w:t>
            </w:r>
          </w:p>
          <w:p w14:paraId="71087AB6" w14:textId="77777777" w:rsidR="0098752A" w:rsidRPr="00C8005B" w:rsidRDefault="0098752A" w:rsidP="00C8005B">
            <w:pPr>
              <w:tabs>
                <w:tab w:val="left" w:pos="720"/>
                <w:tab w:val="center" w:pos="5400"/>
                <w:tab w:val="center" w:pos="7380"/>
                <w:tab w:val="center" w:pos="9000"/>
              </w:tabs>
              <w:rPr>
                <w:rFonts w:ascii="Arial" w:hAnsi="Arial" w:cs="Arial"/>
              </w:rPr>
            </w:pPr>
          </w:p>
        </w:tc>
        <w:tc>
          <w:tcPr>
            <w:tcW w:w="3108" w:type="dxa"/>
            <w:tcBorders>
              <w:top w:val="single" w:sz="4" w:space="0" w:color="auto"/>
              <w:left w:val="single" w:sz="4" w:space="0" w:color="auto"/>
              <w:bottom w:val="single" w:sz="4" w:space="0" w:color="auto"/>
              <w:right w:val="single" w:sz="4" w:space="0" w:color="auto"/>
            </w:tcBorders>
            <w:hideMark/>
          </w:tcPr>
          <w:p w14:paraId="71087AB7"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Initial Test Screen Level</w:t>
            </w:r>
          </w:p>
        </w:tc>
        <w:tc>
          <w:tcPr>
            <w:tcW w:w="3150" w:type="dxa"/>
            <w:tcBorders>
              <w:top w:val="single" w:sz="4" w:space="0" w:color="auto"/>
              <w:left w:val="single" w:sz="4" w:space="0" w:color="auto"/>
              <w:bottom w:val="single" w:sz="4" w:space="0" w:color="auto"/>
              <w:right w:val="single" w:sz="4" w:space="0" w:color="auto"/>
            </w:tcBorders>
            <w:hideMark/>
          </w:tcPr>
          <w:p w14:paraId="71087AB8"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 xml:space="preserve">Confirmation Test  Level </w:t>
            </w:r>
          </w:p>
        </w:tc>
      </w:tr>
      <w:tr w:rsidR="0098752A" w:rsidRPr="00C8005B" w14:paraId="71087ABD" w14:textId="77777777" w:rsidTr="00BD0395">
        <w:tc>
          <w:tcPr>
            <w:tcW w:w="3084" w:type="dxa"/>
            <w:tcBorders>
              <w:top w:val="single" w:sz="4" w:space="0" w:color="auto"/>
              <w:left w:val="single" w:sz="4" w:space="0" w:color="auto"/>
              <w:bottom w:val="single" w:sz="4" w:space="0" w:color="auto"/>
              <w:right w:val="single" w:sz="4" w:space="0" w:color="auto"/>
            </w:tcBorders>
            <w:hideMark/>
          </w:tcPr>
          <w:p w14:paraId="71087ABA" w14:textId="77777777" w:rsidR="0098752A" w:rsidRPr="00941CA6" w:rsidRDefault="0098752A" w:rsidP="00941CA6">
            <w:pPr>
              <w:tabs>
                <w:tab w:val="left" w:pos="720"/>
                <w:tab w:val="center" w:pos="5400"/>
                <w:tab w:val="center" w:pos="7380"/>
                <w:tab w:val="center" w:pos="9000"/>
              </w:tabs>
              <w:rPr>
                <w:rFonts w:ascii="Arial" w:hAnsi="Arial" w:cs="Arial"/>
              </w:rPr>
            </w:pPr>
            <w:r w:rsidRPr="00941CA6">
              <w:rPr>
                <w:rFonts w:ascii="Arial" w:hAnsi="Arial" w:cs="Arial"/>
              </w:rPr>
              <w:t>Alcohol</w:t>
            </w:r>
          </w:p>
        </w:tc>
        <w:tc>
          <w:tcPr>
            <w:tcW w:w="3126" w:type="dxa"/>
            <w:gridSpan w:val="2"/>
            <w:tcBorders>
              <w:top w:val="single" w:sz="4" w:space="0" w:color="auto"/>
              <w:left w:val="single" w:sz="4" w:space="0" w:color="auto"/>
              <w:bottom w:val="single" w:sz="4" w:space="0" w:color="auto"/>
              <w:right w:val="single" w:sz="4" w:space="0" w:color="auto"/>
            </w:tcBorders>
            <w:hideMark/>
          </w:tcPr>
          <w:p w14:paraId="71087ABB" w14:textId="77777777" w:rsidR="0098752A" w:rsidRPr="00C8005B" w:rsidRDefault="0098752A" w:rsidP="00C8005B">
            <w:pPr>
              <w:tabs>
                <w:tab w:val="left" w:pos="720"/>
                <w:tab w:val="center" w:pos="5400"/>
                <w:tab w:val="center" w:pos="7380"/>
                <w:tab w:val="center" w:pos="9000"/>
              </w:tabs>
              <w:rPr>
                <w:rFonts w:ascii="Arial" w:hAnsi="Arial" w:cs="Arial"/>
              </w:rPr>
            </w:pPr>
            <w:r w:rsidRPr="00C8005B">
              <w:rPr>
                <w:rFonts w:ascii="Arial" w:hAnsi="Arial" w:cs="Arial"/>
              </w:rPr>
              <w:t>0.02% BAC</w:t>
            </w:r>
          </w:p>
        </w:tc>
        <w:tc>
          <w:tcPr>
            <w:tcW w:w="3150" w:type="dxa"/>
            <w:tcBorders>
              <w:top w:val="single" w:sz="4" w:space="0" w:color="auto"/>
              <w:left w:val="single" w:sz="4" w:space="0" w:color="auto"/>
              <w:bottom w:val="single" w:sz="4" w:space="0" w:color="auto"/>
              <w:right w:val="single" w:sz="4" w:space="0" w:color="auto"/>
            </w:tcBorders>
            <w:hideMark/>
          </w:tcPr>
          <w:p w14:paraId="71087ABC" w14:textId="77777777" w:rsidR="0098752A" w:rsidRPr="00C8005B" w:rsidRDefault="0098752A" w:rsidP="00C8005B">
            <w:pPr>
              <w:tabs>
                <w:tab w:val="left" w:pos="720"/>
                <w:tab w:val="center" w:pos="5400"/>
                <w:tab w:val="center" w:pos="7380"/>
                <w:tab w:val="center" w:pos="9000"/>
              </w:tabs>
              <w:rPr>
                <w:rFonts w:ascii="Arial" w:hAnsi="Arial" w:cs="Arial"/>
              </w:rPr>
            </w:pPr>
            <w:r w:rsidRPr="00C8005B">
              <w:rPr>
                <w:rFonts w:ascii="Arial" w:hAnsi="Arial" w:cs="Arial"/>
              </w:rPr>
              <w:t>0.02% BAC</w:t>
            </w:r>
          </w:p>
        </w:tc>
      </w:tr>
    </w:tbl>
    <w:p w14:paraId="71087ABE" w14:textId="77777777" w:rsidR="0098752A" w:rsidRPr="00941CA6" w:rsidRDefault="0098752A" w:rsidP="00941CA6">
      <w:pPr>
        <w:tabs>
          <w:tab w:val="left" w:pos="720"/>
          <w:tab w:val="center" w:pos="5400"/>
          <w:tab w:val="center" w:pos="7380"/>
          <w:tab w:val="center" w:pos="9000"/>
        </w:tabs>
        <w:ind w:left="720"/>
        <w:rPr>
          <w:rFonts w:ascii="Arial" w:hAnsi="Arial" w:cs="Arial"/>
        </w:rPr>
      </w:pPr>
    </w:p>
    <w:p w14:paraId="71087ABF" w14:textId="77777777" w:rsidR="0098752A" w:rsidRPr="00C8005B" w:rsidRDefault="00BD23ED" w:rsidP="00C8005B">
      <w:pPr>
        <w:pStyle w:val="BodyTextIndent2"/>
        <w:ind w:left="720" w:firstLine="0"/>
        <w:jc w:val="left"/>
        <w:rPr>
          <w:rFonts w:cs="Arial"/>
        </w:rPr>
      </w:pPr>
      <w:r w:rsidRPr="00C8005B">
        <w:rPr>
          <w:rFonts w:cs="Arial"/>
        </w:rPr>
        <w:t>T</w:t>
      </w:r>
      <w:r w:rsidR="0098752A" w:rsidRPr="00C8005B">
        <w:rPr>
          <w:rFonts w:cs="Arial"/>
        </w:rPr>
        <w:t xml:space="preserve">ests that are confirmed as </w:t>
      </w:r>
      <w:r w:rsidRPr="00C8005B">
        <w:rPr>
          <w:rFonts w:cs="Arial"/>
        </w:rPr>
        <w:t xml:space="preserve">greater than or equal to </w:t>
      </w:r>
      <w:r w:rsidR="0098752A" w:rsidRPr="00C8005B">
        <w:rPr>
          <w:rFonts w:cs="Arial"/>
        </w:rPr>
        <w:t>.02 blood alcohol concentration (BAC) or higher will result in an unauthorized status for the tested employee.</w:t>
      </w:r>
      <w:r w:rsidR="0098752A" w:rsidRPr="00C8005B">
        <w:rPr>
          <w:rFonts w:cs="Arial"/>
          <w:b/>
          <w:color w:val="0000FF"/>
        </w:rPr>
        <w:t xml:space="preserve">  </w:t>
      </w:r>
      <w:r w:rsidR="0098752A" w:rsidRPr="00C8005B">
        <w:rPr>
          <w:rFonts w:cs="Arial"/>
        </w:rPr>
        <w:t xml:space="preserve">A saliva or breathalyzer test will be the initial test except as may be required by law.  A positive initial test will be confirmed by a </w:t>
      </w:r>
      <w:r w:rsidR="0098752A" w:rsidRPr="00C8005B">
        <w:rPr>
          <w:rFonts w:cs="Arial"/>
          <w:color w:val="000000"/>
        </w:rPr>
        <w:t>second</w:t>
      </w:r>
      <w:r w:rsidR="0098752A" w:rsidRPr="00C8005B">
        <w:rPr>
          <w:rFonts w:cs="Arial"/>
        </w:rPr>
        <w:t xml:space="preserve"> confirmation test.  Alcohol testing will be done using protocols that are substantially similar to federal collection protocols (49 C.F.R. Part 40).</w:t>
      </w:r>
    </w:p>
    <w:p w14:paraId="71087AC0" w14:textId="77777777" w:rsidR="0098752A" w:rsidRPr="00C8005B" w:rsidRDefault="0098752A" w:rsidP="00D77382">
      <w:pPr>
        <w:tabs>
          <w:tab w:val="left" w:pos="720"/>
          <w:tab w:val="center" w:pos="5400"/>
          <w:tab w:val="center" w:pos="7380"/>
          <w:tab w:val="center" w:pos="9000"/>
        </w:tabs>
        <w:jc w:val="center"/>
        <w:rPr>
          <w:rFonts w:ascii="Arial" w:hAnsi="Arial" w:cs="Arial"/>
          <w:b/>
        </w:rPr>
      </w:pPr>
      <w:r w:rsidRPr="00C8005B">
        <w:rPr>
          <w:rFonts w:ascii="Arial" w:hAnsi="Arial" w:cs="Arial"/>
          <w:b/>
        </w:rPr>
        <w:br w:type="page"/>
      </w:r>
      <w:r w:rsidR="007E78FF">
        <w:rPr>
          <w:rFonts w:ascii="Arial" w:hAnsi="Arial" w:cs="Arial"/>
          <w:b/>
        </w:rPr>
        <w:lastRenderedPageBreak/>
        <w:t xml:space="preserve">Annex </w:t>
      </w:r>
      <w:r w:rsidRPr="00C8005B">
        <w:rPr>
          <w:rFonts w:ascii="Arial" w:hAnsi="Arial" w:cs="Arial"/>
          <w:b/>
        </w:rPr>
        <w:t xml:space="preserve">Attachment </w:t>
      </w:r>
      <w:r w:rsidR="001C088E">
        <w:rPr>
          <w:rFonts w:ascii="Arial" w:hAnsi="Arial" w:cs="Arial"/>
          <w:b/>
        </w:rPr>
        <w:t>2</w:t>
      </w:r>
    </w:p>
    <w:p w14:paraId="71087AC1" w14:textId="77777777" w:rsidR="0098752A" w:rsidRPr="00C8005B" w:rsidRDefault="0098752A" w:rsidP="00C8005B">
      <w:pPr>
        <w:tabs>
          <w:tab w:val="left" w:pos="720"/>
          <w:tab w:val="center" w:pos="5400"/>
          <w:tab w:val="center" w:pos="7380"/>
          <w:tab w:val="center" w:pos="9000"/>
        </w:tabs>
        <w:ind w:left="1080"/>
        <w:rPr>
          <w:rFonts w:ascii="Arial" w:hAnsi="Arial" w:cs="Arial"/>
          <w:b/>
        </w:rPr>
      </w:pPr>
    </w:p>
    <w:p w14:paraId="71087AC2"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 xml:space="preserve">CONTRACTOR'S REQUEST TO </w:t>
      </w:r>
      <w:r w:rsidR="00006C45">
        <w:rPr>
          <w:rFonts w:ascii="Arial" w:hAnsi="Arial" w:cs="Arial"/>
          <w:b/>
        </w:rPr>
        <w:t>DELAWARE CITY</w:t>
      </w:r>
      <w:r w:rsidRPr="00C8005B">
        <w:rPr>
          <w:rFonts w:ascii="Arial" w:hAnsi="Arial" w:cs="Arial"/>
          <w:b/>
        </w:rPr>
        <w:t xml:space="preserve"> REFINING COMPANY LLC </w:t>
      </w:r>
    </w:p>
    <w:p w14:paraId="71087AC3"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FOR CHANGE IN BADGING STATUS</w:t>
      </w:r>
    </w:p>
    <w:p w14:paraId="71087AC4" w14:textId="77777777" w:rsidR="0098752A" w:rsidRPr="00C8005B" w:rsidRDefault="0098752A" w:rsidP="00C8005B">
      <w:pPr>
        <w:tabs>
          <w:tab w:val="left" w:pos="720"/>
          <w:tab w:val="center" w:pos="5400"/>
          <w:tab w:val="center" w:pos="7380"/>
          <w:tab w:val="center" w:pos="9000"/>
        </w:tabs>
        <w:ind w:left="1080"/>
        <w:rPr>
          <w:rFonts w:ascii="Arial" w:hAnsi="Arial" w:cs="Arial"/>
          <w:b/>
        </w:rPr>
      </w:pPr>
    </w:p>
    <w:p w14:paraId="71087AC5" w14:textId="77777777" w:rsidR="0098752A" w:rsidRPr="00C8005B" w:rsidRDefault="0098752A" w:rsidP="00C8005B">
      <w:pPr>
        <w:tabs>
          <w:tab w:val="left" w:pos="720"/>
          <w:tab w:val="center" w:pos="5400"/>
          <w:tab w:val="center" w:pos="7380"/>
          <w:tab w:val="center" w:pos="9000"/>
        </w:tabs>
        <w:ind w:left="1080"/>
        <w:rPr>
          <w:rFonts w:ascii="Arial" w:hAnsi="Arial" w:cs="Arial"/>
          <w:b/>
        </w:rPr>
      </w:pPr>
    </w:p>
    <w:p w14:paraId="71087AC6" w14:textId="77777777" w:rsidR="0098752A" w:rsidRPr="00C8005B" w:rsidRDefault="0098752A" w:rsidP="00C8005B">
      <w:pPr>
        <w:tabs>
          <w:tab w:val="left" w:pos="720"/>
          <w:tab w:val="left" w:pos="990"/>
          <w:tab w:val="center" w:pos="5400"/>
          <w:tab w:val="center" w:pos="7380"/>
          <w:tab w:val="center" w:pos="9000"/>
        </w:tabs>
        <w:rPr>
          <w:rFonts w:ascii="Arial" w:hAnsi="Arial" w:cs="Arial"/>
          <w:color w:val="FF0000"/>
        </w:rPr>
      </w:pPr>
      <w:r w:rsidRPr="00C8005B">
        <w:rPr>
          <w:rFonts w:ascii="Arial" w:hAnsi="Arial" w:cs="Arial"/>
        </w:rPr>
        <w:t xml:space="preserve">The following Contractor Personnel's access badge has been removed from their possession, pending For Cause or Post Incident/Accident testing, and has been returned to </w:t>
      </w:r>
      <w:r w:rsidR="00006C45">
        <w:rPr>
          <w:rFonts w:ascii="Arial" w:hAnsi="Arial" w:cs="Arial"/>
        </w:rPr>
        <w:t>Delaware City</w:t>
      </w:r>
      <w:r w:rsidRPr="00C8005B">
        <w:rPr>
          <w:rFonts w:ascii="Arial" w:hAnsi="Arial" w:cs="Arial"/>
        </w:rPr>
        <w:t xml:space="preserve"> Refining Company LLC Security</w:t>
      </w:r>
      <w:r w:rsidRPr="00C8005B">
        <w:rPr>
          <w:rFonts w:ascii="Arial" w:hAnsi="Arial" w:cs="Arial"/>
          <w:color w:val="FF0000"/>
        </w:rPr>
        <w:t>:</w:t>
      </w:r>
    </w:p>
    <w:p w14:paraId="71087AC7" w14:textId="77777777" w:rsidR="0098752A" w:rsidRPr="00C8005B" w:rsidRDefault="0098752A" w:rsidP="00941CA6">
      <w:pPr>
        <w:tabs>
          <w:tab w:val="left" w:pos="720"/>
          <w:tab w:val="left" w:pos="990"/>
          <w:tab w:val="center" w:pos="5400"/>
          <w:tab w:val="center" w:pos="7380"/>
          <w:tab w:val="center" w:pos="9000"/>
        </w:tabs>
        <w:rPr>
          <w:rFonts w:ascii="Arial" w:hAnsi="Arial" w:cs="Arial"/>
          <w:color w:val="FF0000"/>
        </w:rPr>
      </w:pPr>
    </w:p>
    <w:p w14:paraId="71087AC8"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C9"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CA"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r w:rsidRPr="00C8005B">
        <w:rPr>
          <w:rFonts w:ascii="Arial" w:hAnsi="Arial" w:cs="Arial"/>
          <w:b/>
        </w:rPr>
        <w:t>Contractor Personnel ___________________________      IDN:________________</w:t>
      </w:r>
    </w:p>
    <w:p w14:paraId="71087ACB" w14:textId="77777777" w:rsidR="0098752A" w:rsidRPr="00C8005B" w:rsidRDefault="0098752A" w:rsidP="00C8005B">
      <w:pPr>
        <w:tabs>
          <w:tab w:val="left" w:pos="720"/>
          <w:tab w:val="left" w:pos="3060"/>
          <w:tab w:val="center" w:pos="5400"/>
          <w:tab w:val="center" w:pos="7380"/>
          <w:tab w:val="center" w:pos="9000"/>
        </w:tabs>
        <w:rPr>
          <w:rFonts w:ascii="Arial" w:hAnsi="Arial" w:cs="Arial"/>
        </w:rPr>
      </w:pPr>
      <w:r w:rsidRPr="00C8005B">
        <w:rPr>
          <w:rFonts w:ascii="Arial" w:hAnsi="Arial" w:cs="Arial"/>
        </w:rPr>
        <w:tab/>
      </w:r>
      <w:r w:rsidRPr="00C8005B">
        <w:rPr>
          <w:rFonts w:ascii="Arial" w:hAnsi="Arial" w:cs="Arial"/>
        </w:rPr>
        <w:tab/>
        <w:t>Name</w:t>
      </w:r>
    </w:p>
    <w:p w14:paraId="71087ACC" w14:textId="77777777" w:rsidR="0098752A" w:rsidRPr="00C8005B" w:rsidRDefault="0098752A" w:rsidP="00C8005B">
      <w:pPr>
        <w:tabs>
          <w:tab w:val="left" w:pos="720"/>
          <w:tab w:val="left" w:pos="3060"/>
          <w:tab w:val="center" w:pos="5400"/>
          <w:tab w:val="center" w:pos="7380"/>
          <w:tab w:val="center" w:pos="9000"/>
        </w:tabs>
        <w:rPr>
          <w:rFonts w:ascii="Arial" w:hAnsi="Arial" w:cs="Arial"/>
        </w:rPr>
      </w:pPr>
    </w:p>
    <w:p w14:paraId="71087ACD"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CE"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r w:rsidRPr="00C8005B">
        <w:rPr>
          <w:rFonts w:ascii="Arial" w:hAnsi="Arial" w:cs="Arial"/>
          <w:b/>
        </w:rPr>
        <w:t>Contractor/Company:  __________________________    DATE:_______________________</w:t>
      </w:r>
    </w:p>
    <w:p w14:paraId="71087ACF"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p>
    <w:p w14:paraId="71087AD0"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p>
    <w:p w14:paraId="71087AD1"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2"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3"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r w:rsidRPr="00C8005B">
        <w:rPr>
          <w:rFonts w:ascii="Arial" w:hAnsi="Arial" w:cs="Arial"/>
          <w:b/>
        </w:rPr>
        <w:t>______________________________________</w:t>
      </w:r>
    </w:p>
    <w:p w14:paraId="71087AD4" w14:textId="77777777" w:rsidR="0098752A" w:rsidRPr="00C8005B" w:rsidRDefault="0098752A" w:rsidP="00941CA6">
      <w:pPr>
        <w:tabs>
          <w:tab w:val="left" w:pos="720"/>
          <w:tab w:val="left" w:pos="990"/>
          <w:tab w:val="center" w:pos="5400"/>
          <w:tab w:val="center" w:pos="7380"/>
          <w:tab w:val="center" w:pos="9000"/>
        </w:tabs>
        <w:rPr>
          <w:rFonts w:ascii="Arial" w:hAnsi="Arial" w:cs="Arial"/>
        </w:rPr>
      </w:pPr>
      <w:r w:rsidRPr="00C8005B">
        <w:rPr>
          <w:rFonts w:ascii="Arial" w:hAnsi="Arial" w:cs="Arial"/>
        </w:rPr>
        <w:tab/>
      </w:r>
      <w:r w:rsidRPr="00C8005B">
        <w:rPr>
          <w:rFonts w:ascii="Arial" w:hAnsi="Arial" w:cs="Arial"/>
        </w:rPr>
        <w:tab/>
      </w:r>
      <w:r w:rsidRPr="00C8005B">
        <w:rPr>
          <w:rFonts w:ascii="Arial" w:hAnsi="Arial" w:cs="Arial"/>
        </w:rPr>
        <w:tab/>
        <w:t xml:space="preserve">                                                          Signature of Contractor Representative  </w:t>
      </w:r>
    </w:p>
    <w:p w14:paraId="71087AD5"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p>
    <w:p w14:paraId="71087AD6"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p>
    <w:p w14:paraId="71087AD7"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r w:rsidRPr="00C8005B">
        <w:rPr>
          <w:rFonts w:ascii="Arial" w:hAnsi="Arial" w:cs="Arial"/>
          <w:b/>
        </w:rPr>
        <w:t>______________________________________</w:t>
      </w:r>
    </w:p>
    <w:p w14:paraId="71087AD8" w14:textId="77777777" w:rsidR="0098752A" w:rsidRPr="00C8005B" w:rsidRDefault="0098752A" w:rsidP="00941CA6">
      <w:pPr>
        <w:tabs>
          <w:tab w:val="left" w:pos="720"/>
          <w:tab w:val="left" w:pos="990"/>
          <w:tab w:val="center" w:pos="5400"/>
          <w:tab w:val="center" w:pos="7380"/>
          <w:tab w:val="center" w:pos="9000"/>
        </w:tabs>
        <w:rPr>
          <w:rFonts w:ascii="Arial" w:hAnsi="Arial" w:cs="Arial"/>
        </w:rPr>
      </w:pPr>
      <w:r w:rsidRPr="00C8005B">
        <w:rPr>
          <w:rFonts w:ascii="Arial" w:hAnsi="Arial" w:cs="Arial"/>
        </w:rPr>
        <w:tab/>
      </w:r>
      <w:r w:rsidRPr="00C8005B">
        <w:rPr>
          <w:rFonts w:ascii="Arial" w:hAnsi="Arial" w:cs="Arial"/>
        </w:rPr>
        <w:tab/>
      </w:r>
      <w:r w:rsidRPr="00C8005B">
        <w:rPr>
          <w:rFonts w:ascii="Arial" w:hAnsi="Arial" w:cs="Arial"/>
        </w:rPr>
        <w:tab/>
        <w:t xml:space="preserve">                                                   Printed Name, Job Title</w:t>
      </w:r>
    </w:p>
    <w:p w14:paraId="71087AD9"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A"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B"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C"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r w:rsidRPr="00C8005B">
        <w:rPr>
          <w:rFonts w:ascii="Arial" w:hAnsi="Arial" w:cs="Arial"/>
          <w:b/>
          <w:i/>
        </w:rPr>
        <w:t xml:space="preserve">Above information is to be completed and submitted along with the badge that is being returned to </w:t>
      </w:r>
      <w:r w:rsidR="00006C45">
        <w:rPr>
          <w:rFonts w:ascii="Arial" w:hAnsi="Arial" w:cs="Arial"/>
          <w:b/>
          <w:i/>
        </w:rPr>
        <w:t>Delaware City</w:t>
      </w:r>
      <w:r w:rsidRPr="00C8005B">
        <w:rPr>
          <w:rFonts w:ascii="Arial" w:hAnsi="Arial" w:cs="Arial"/>
          <w:b/>
          <w:i/>
        </w:rPr>
        <w:t xml:space="preserve"> Refining Company LLC Security</w:t>
      </w:r>
    </w:p>
    <w:p w14:paraId="71087ADD"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ADE"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ADF" w14:textId="77777777" w:rsidR="0098752A" w:rsidRPr="00C8005B" w:rsidRDefault="0098752A" w:rsidP="00941CA6">
      <w:pPr>
        <w:tabs>
          <w:tab w:val="left" w:pos="720"/>
          <w:tab w:val="left" w:pos="990"/>
          <w:tab w:val="center" w:pos="5400"/>
          <w:tab w:val="center" w:pos="7380"/>
          <w:tab w:val="center" w:pos="9000"/>
        </w:tabs>
        <w:rPr>
          <w:rFonts w:ascii="Arial" w:hAnsi="Arial" w:cs="Arial"/>
          <w:b/>
        </w:rPr>
      </w:pPr>
      <w:r w:rsidRPr="00C8005B">
        <w:rPr>
          <w:rFonts w:ascii="Arial" w:hAnsi="Arial" w:cs="Arial"/>
          <w:b/>
        </w:rPr>
        <w:t>============================================================================================</w:t>
      </w:r>
    </w:p>
    <w:p w14:paraId="71087AE0"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tbl>
      <w:tblPr>
        <w:tblW w:w="0" w:type="auto"/>
        <w:tblLayout w:type="fixed"/>
        <w:tblLook w:val="04A0" w:firstRow="1" w:lastRow="0" w:firstColumn="1" w:lastColumn="0" w:noHBand="0" w:noVBand="1"/>
      </w:tblPr>
      <w:tblGrid>
        <w:gridCol w:w="1318"/>
        <w:gridCol w:w="8208"/>
      </w:tblGrid>
      <w:tr w:rsidR="0098752A" w:rsidRPr="00C8005B" w14:paraId="71087AE4" w14:textId="77777777" w:rsidTr="0098752A">
        <w:tc>
          <w:tcPr>
            <w:tcW w:w="1318" w:type="dxa"/>
            <w:hideMark/>
          </w:tcPr>
          <w:p w14:paraId="71087AE1" w14:textId="77777777" w:rsidR="0098752A" w:rsidRPr="00C8005B" w:rsidRDefault="0098752A" w:rsidP="00941CA6">
            <w:pPr>
              <w:tabs>
                <w:tab w:val="left" w:pos="720"/>
                <w:tab w:val="left" w:pos="990"/>
                <w:tab w:val="center" w:pos="5400"/>
                <w:tab w:val="center" w:pos="7380"/>
                <w:tab w:val="center" w:pos="9000"/>
              </w:tabs>
              <w:rPr>
                <w:rFonts w:ascii="Arial" w:hAnsi="Arial" w:cs="Arial"/>
              </w:rPr>
            </w:pPr>
            <w:r w:rsidRPr="00C8005B">
              <w:rPr>
                <w:rFonts w:ascii="Arial" w:hAnsi="Arial" w:cs="Arial"/>
              </w:rPr>
              <w:t>________</w:t>
            </w:r>
          </w:p>
          <w:p w14:paraId="71087AE2"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r w:rsidRPr="00C8005B">
              <w:rPr>
                <w:rFonts w:ascii="Arial" w:hAnsi="Arial" w:cs="Arial"/>
              </w:rPr>
              <w:t xml:space="preserve">    Date</w:t>
            </w:r>
          </w:p>
        </w:tc>
        <w:tc>
          <w:tcPr>
            <w:tcW w:w="8208" w:type="dxa"/>
            <w:hideMark/>
          </w:tcPr>
          <w:p w14:paraId="71087AE3"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r w:rsidRPr="00C8005B">
              <w:rPr>
                <w:rFonts w:ascii="Arial" w:hAnsi="Arial" w:cs="Arial"/>
              </w:rPr>
              <w:t>The above referenced individual has been deactivated from the Refinery badging system.</w:t>
            </w:r>
          </w:p>
        </w:tc>
      </w:tr>
    </w:tbl>
    <w:p w14:paraId="71087AE5" w14:textId="77777777" w:rsidR="0098752A" w:rsidRPr="00941CA6" w:rsidRDefault="0098752A" w:rsidP="00941CA6">
      <w:pPr>
        <w:tabs>
          <w:tab w:val="left" w:pos="720"/>
          <w:tab w:val="left" w:pos="990"/>
          <w:tab w:val="center" w:pos="5400"/>
          <w:tab w:val="center" w:pos="7380"/>
          <w:tab w:val="center" w:pos="9000"/>
        </w:tabs>
        <w:rPr>
          <w:rFonts w:ascii="Arial" w:hAnsi="Arial" w:cs="Arial"/>
          <w:b/>
        </w:rPr>
      </w:pPr>
    </w:p>
    <w:p w14:paraId="71087AE6" w14:textId="77777777" w:rsidR="0098752A" w:rsidRPr="00C8005B" w:rsidRDefault="0098752A" w:rsidP="00C8005B">
      <w:pPr>
        <w:tabs>
          <w:tab w:val="left" w:pos="720"/>
          <w:tab w:val="left" w:pos="990"/>
          <w:tab w:val="center" w:pos="5220"/>
          <w:tab w:val="center" w:pos="7380"/>
          <w:tab w:val="center" w:pos="9000"/>
        </w:tabs>
        <w:rPr>
          <w:rFonts w:ascii="Arial" w:hAnsi="Arial" w:cs="Arial"/>
          <w:b/>
        </w:rPr>
      </w:pPr>
      <w:r w:rsidRPr="00C8005B">
        <w:rPr>
          <w:rFonts w:ascii="Arial" w:hAnsi="Arial" w:cs="Arial"/>
          <w:b/>
        </w:rPr>
        <w:t>______________________________________</w:t>
      </w:r>
    </w:p>
    <w:p w14:paraId="71087AE7" w14:textId="77777777" w:rsidR="0098752A" w:rsidRPr="00C8005B" w:rsidRDefault="0098752A" w:rsidP="00941CA6">
      <w:pPr>
        <w:tabs>
          <w:tab w:val="left" w:pos="720"/>
          <w:tab w:val="left" w:pos="990"/>
          <w:tab w:val="center" w:pos="5670"/>
          <w:tab w:val="center" w:pos="7380"/>
          <w:tab w:val="center" w:pos="9000"/>
        </w:tabs>
        <w:rPr>
          <w:rFonts w:ascii="Arial" w:hAnsi="Arial" w:cs="Arial"/>
        </w:rPr>
      </w:pPr>
      <w:r w:rsidRPr="00C8005B">
        <w:rPr>
          <w:rFonts w:ascii="Arial" w:hAnsi="Arial" w:cs="Arial"/>
        </w:rPr>
        <w:tab/>
      </w:r>
      <w:r w:rsidRPr="00C8005B">
        <w:rPr>
          <w:rFonts w:ascii="Arial" w:hAnsi="Arial" w:cs="Arial"/>
        </w:rPr>
        <w:tab/>
      </w:r>
      <w:r w:rsidRPr="00C8005B">
        <w:rPr>
          <w:rFonts w:ascii="Arial" w:hAnsi="Arial" w:cs="Arial"/>
        </w:rPr>
        <w:tab/>
        <w:t xml:space="preserve">                                                      Signature of </w:t>
      </w:r>
      <w:r w:rsidR="00006C45">
        <w:rPr>
          <w:rFonts w:ascii="Arial" w:hAnsi="Arial" w:cs="Arial"/>
        </w:rPr>
        <w:t>Delaware City</w:t>
      </w:r>
      <w:r w:rsidRPr="00C8005B">
        <w:rPr>
          <w:rFonts w:ascii="Arial" w:hAnsi="Arial" w:cs="Arial"/>
        </w:rPr>
        <w:t xml:space="preserve"> Refining Company LLC's Security Supervisor </w:t>
      </w:r>
    </w:p>
    <w:p w14:paraId="71087AE8" w14:textId="77777777" w:rsidR="0098752A" w:rsidRPr="00C8005B" w:rsidRDefault="0098752A" w:rsidP="00C8005B">
      <w:pPr>
        <w:tabs>
          <w:tab w:val="left" w:pos="720"/>
          <w:tab w:val="left" w:pos="990"/>
          <w:tab w:val="center" w:pos="5400"/>
          <w:tab w:val="center" w:pos="7380"/>
          <w:tab w:val="center" w:pos="9000"/>
        </w:tabs>
        <w:rPr>
          <w:rFonts w:ascii="Arial" w:hAnsi="Arial" w:cs="Arial"/>
        </w:rPr>
      </w:pPr>
      <w:r w:rsidRPr="00C8005B">
        <w:rPr>
          <w:rFonts w:ascii="Arial" w:hAnsi="Arial" w:cs="Arial"/>
        </w:rPr>
        <w:t>Distribution of completed form:</w:t>
      </w:r>
    </w:p>
    <w:p w14:paraId="71087AE9" w14:textId="77777777" w:rsidR="0098752A" w:rsidRPr="00C8005B" w:rsidRDefault="0098752A" w:rsidP="00C8005B">
      <w:pPr>
        <w:tabs>
          <w:tab w:val="left" w:pos="720"/>
          <w:tab w:val="left" w:pos="1800"/>
          <w:tab w:val="center" w:pos="5400"/>
          <w:tab w:val="center" w:pos="7380"/>
          <w:tab w:val="center" w:pos="9000"/>
        </w:tabs>
        <w:rPr>
          <w:rFonts w:ascii="Arial" w:hAnsi="Arial" w:cs="Arial"/>
        </w:rPr>
      </w:pPr>
      <w:r w:rsidRPr="00C8005B">
        <w:rPr>
          <w:rFonts w:ascii="Arial" w:hAnsi="Arial" w:cs="Arial"/>
        </w:rPr>
        <w:tab/>
        <w:t>Original:</w:t>
      </w:r>
      <w:r w:rsidRPr="00C8005B">
        <w:rPr>
          <w:rFonts w:ascii="Arial" w:hAnsi="Arial" w:cs="Arial"/>
        </w:rPr>
        <w:tab/>
        <w:t>Security Administrator</w:t>
      </w:r>
    </w:p>
    <w:p w14:paraId="71087AEA" w14:textId="77777777" w:rsidR="0098752A" w:rsidRPr="00C8005B" w:rsidRDefault="0098752A" w:rsidP="00C8005B">
      <w:pPr>
        <w:tabs>
          <w:tab w:val="left" w:pos="720"/>
          <w:tab w:val="left" w:pos="1800"/>
          <w:tab w:val="center" w:pos="5400"/>
          <w:tab w:val="center" w:pos="7380"/>
          <w:tab w:val="center" w:pos="9000"/>
        </w:tabs>
        <w:rPr>
          <w:rFonts w:ascii="Arial" w:hAnsi="Arial" w:cs="Arial"/>
        </w:rPr>
      </w:pPr>
      <w:r w:rsidRPr="00C8005B">
        <w:rPr>
          <w:rFonts w:ascii="Arial" w:hAnsi="Arial" w:cs="Arial"/>
        </w:rPr>
        <w:tab/>
        <w:t xml:space="preserve">Copies: </w:t>
      </w:r>
      <w:r w:rsidRPr="00C8005B">
        <w:rPr>
          <w:rFonts w:ascii="Arial" w:hAnsi="Arial" w:cs="Arial"/>
        </w:rPr>
        <w:tab/>
        <w:t>Department Manager</w:t>
      </w:r>
    </w:p>
    <w:p w14:paraId="71087AEB" w14:textId="77777777" w:rsidR="0098752A" w:rsidRPr="00C8005B" w:rsidRDefault="0098752A" w:rsidP="00C8005B">
      <w:pPr>
        <w:tabs>
          <w:tab w:val="left" w:pos="720"/>
          <w:tab w:val="left" w:pos="1800"/>
          <w:tab w:val="center" w:pos="5400"/>
          <w:tab w:val="center" w:pos="7380"/>
          <w:tab w:val="center" w:pos="9000"/>
        </w:tabs>
        <w:rPr>
          <w:rFonts w:ascii="Arial" w:hAnsi="Arial" w:cs="Arial"/>
        </w:rPr>
      </w:pPr>
      <w:r w:rsidRPr="00C8005B">
        <w:rPr>
          <w:rFonts w:ascii="Arial" w:hAnsi="Arial" w:cs="Arial"/>
        </w:rPr>
        <w:tab/>
      </w:r>
      <w:r w:rsidRPr="00C8005B">
        <w:rPr>
          <w:rFonts w:ascii="Arial" w:hAnsi="Arial" w:cs="Arial"/>
        </w:rPr>
        <w:tab/>
        <w:t>Contractor Safety Coordinator</w:t>
      </w:r>
    </w:p>
    <w:p w14:paraId="71087AEC" w14:textId="77777777" w:rsidR="0098752A" w:rsidRPr="00C8005B" w:rsidRDefault="0098752A" w:rsidP="00C8005B">
      <w:pPr>
        <w:tabs>
          <w:tab w:val="left" w:pos="720"/>
          <w:tab w:val="left" w:pos="1800"/>
          <w:tab w:val="center" w:pos="5400"/>
          <w:tab w:val="center" w:pos="7380"/>
          <w:tab w:val="center" w:pos="9000"/>
        </w:tabs>
        <w:rPr>
          <w:rFonts w:ascii="Arial" w:hAnsi="Arial" w:cs="Arial"/>
          <w:b/>
        </w:rPr>
      </w:pPr>
      <w:r w:rsidRPr="00C8005B">
        <w:rPr>
          <w:rFonts w:ascii="Arial" w:hAnsi="Arial" w:cs="Arial"/>
        </w:rPr>
        <w:br w:type="page"/>
      </w:r>
    </w:p>
    <w:p w14:paraId="71087AED" w14:textId="77777777" w:rsidR="0098752A" w:rsidRPr="00C8005B" w:rsidRDefault="007E78FF" w:rsidP="00D77382">
      <w:pPr>
        <w:tabs>
          <w:tab w:val="left" w:pos="720"/>
          <w:tab w:val="left" w:pos="1800"/>
          <w:tab w:val="center" w:pos="5400"/>
          <w:tab w:val="center" w:pos="7380"/>
          <w:tab w:val="center" w:pos="9000"/>
        </w:tabs>
        <w:jc w:val="center"/>
        <w:rPr>
          <w:rFonts w:ascii="Arial" w:hAnsi="Arial" w:cs="Arial"/>
          <w:b/>
        </w:rPr>
      </w:pPr>
      <w:r>
        <w:rPr>
          <w:rFonts w:ascii="Arial" w:hAnsi="Arial" w:cs="Arial"/>
          <w:b/>
        </w:rPr>
        <w:lastRenderedPageBreak/>
        <w:t xml:space="preserve">Annex </w:t>
      </w:r>
      <w:r w:rsidR="0098752A" w:rsidRPr="00C8005B">
        <w:rPr>
          <w:rFonts w:ascii="Arial" w:hAnsi="Arial" w:cs="Arial"/>
          <w:b/>
        </w:rPr>
        <w:t xml:space="preserve">Attachment </w:t>
      </w:r>
      <w:r w:rsidR="001C088E">
        <w:rPr>
          <w:rFonts w:ascii="Arial" w:hAnsi="Arial" w:cs="Arial"/>
          <w:b/>
        </w:rPr>
        <w:t>3</w:t>
      </w:r>
    </w:p>
    <w:p w14:paraId="71087AEE" w14:textId="77777777" w:rsidR="0098752A" w:rsidRPr="00C8005B" w:rsidRDefault="0098752A" w:rsidP="00C8005B">
      <w:pPr>
        <w:tabs>
          <w:tab w:val="left" w:pos="720"/>
          <w:tab w:val="center" w:pos="5400"/>
          <w:tab w:val="center" w:pos="7380"/>
          <w:tab w:val="center" w:pos="9000"/>
        </w:tabs>
        <w:rPr>
          <w:rFonts w:ascii="Arial" w:hAnsi="Arial" w:cs="Arial"/>
        </w:rPr>
      </w:pPr>
    </w:p>
    <w:p w14:paraId="71087AEF" w14:textId="77777777" w:rsidR="0098752A" w:rsidRPr="00C8005B" w:rsidRDefault="0098752A" w:rsidP="00C8005B">
      <w:pPr>
        <w:tabs>
          <w:tab w:val="left" w:pos="720"/>
          <w:tab w:val="center" w:pos="5400"/>
          <w:tab w:val="center" w:pos="7380"/>
          <w:tab w:val="center" w:pos="9000"/>
        </w:tabs>
        <w:rPr>
          <w:rFonts w:ascii="Arial" w:hAnsi="Arial" w:cs="Arial"/>
          <w:b/>
        </w:rPr>
      </w:pPr>
      <w:r w:rsidRPr="00C8005B">
        <w:rPr>
          <w:rFonts w:ascii="Arial" w:hAnsi="Arial" w:cs="Arial"/>
          <w:b/>
        </w:rPr>
        <w:t>CONTRACTOR PERSONNEL RETURN-TO-WORK CERTIFICATION</w:t>
      </w:r>
    </w:p>
    <w:p w14:paraId="71087AF0" w14:textId="77777777" w:rsidR="0098752A" w:rsidRPr="00C8005B" w:rsidRDefault="0098752A" w:rsidP="00C8005B">
      <w:pPr>
        <w:tabs>
          <w:tab w:val="left" w:pos="720"/>
          <w:tab w:val="center" w:pos="5400"/>
          <w:tab w:val="center" w:pos="7380"/>
          <w:tab w:val="center" w:pos="9000"/>
        </w:tabs>
        <w:rPr>
          <w:rFonts w:ascii="Arial" w:hAnsi="Arial" w:cs="Arial"/>
          <w:u w:val="single"/>
        </w:rPr>
      </w:pPr>
    </w:p>
    <w:p w14:paraId="71087AF1" w14:textId="77777777" w:rsidR="0098752A" w:rsidRPr="00C8005B" w:rsidRDefault="0098752A" w:rsidP="00941CA6">
      <w:pPr>
        <w:tabs>
          <w:tab w:val="left" w:pos="720"/>
          <w:tab w:val="center" w:pos="5400"/>
          <w:tab w:val="center" w:pos="7380"/>
          <w:tab w:val="center" w:pos="9000"/>
        </w:tabs>
        <w:rPr>
          <w:rFonts w:ascii="Arial" w:hAnsi="Arial" w:cs="Arial"/>
        </w:rPr>
      </w:pPr>
    </w:p>
    <w:p w14:paraId="71087AF2" w14:textId="77777777" w:rsidR="0098752A" w:rsidRPr="00C8005B" w:rsidRDefault="0098752A" w:rsidP="00C8005B">
      <w:pPr>
        <w:tabs>
          <w:tab w:val="left" w:pos="720"/>
          <w:tab w:val="center" w:pos="5400"/>
          <w:tab w:val="center" w:pos="7380"/>
          <w:tab w:val="center" w:pos="9000"/>
        </w:tabs>
        <w:rPr>
          <w:rFonts w:ascii="Arial" w:hAnsi="Arial" w:cs="Arial"/>
        </w:rPr>
      </w:pPr>
    </w:p>
    <w:p w14:paraId="71087AF3" w14:textId="77777777" w:rsidR="0098752A" w:rsidRPr="00C8005B" w:rsidRDefault="0098752A" w:rsidP="00C8005B">
      <w:pPr>
        <w:tabs>
          <w:tab w:val="left" w:pos="720"/>
          <w:tab w:val="center" w:pos="5400"/>
          <w:tab w:val="center" w:pos="7380"/>
          <w:tab w:val="center" w:pos="9000"/>
        </w:tabs>
        <w:rPr>
          <w:rFonts w:ascii="Arial" w:hAnsi="Arial" w:cs="Arial"/>
          <w:b/>
          <w:i/>
        </w:rPr>
      </w:pPr>
      <w:r w:rsidRPr="00C8005B">
        <w:rPr>
          <w:rFonts w:ascii="Arial" w:hAnsi="Arial" w:cs="Arial"/>
          <w:b/>
          <w:i/>
        </w:rPr>
        <w:t>To be completed by Contractor Representative.</w:t>
      </w:r>
    </w:p>
    <w:p w14:paraId="71087AF4" w14:textId="77777777" w:rsidR="0098752A" w:rsidRPr="00C8005B" w:rsidRDefault="0098752A" w:rsidP="00C8005B">
      <w:pPr>
        <w:tabs>
          <w:tab w:val="left" w:pos="720"/>
          <w:tab w:val="center" w:pos="5400"/>
          <w:tab w:val="center" w:pos="7380"/>
          <w:tab w:val="center" w:pos="9000"/>
        </w:tabs>
        <w:rPr>
          <w:rFonts w:ascii="Arial" w:hAnsi="Arial" w:cs="Arial"/>
        </w:rPr>
      </w:pPr>
    </w:p>
    <w:p w14:paraId="71087AF5" w14:textId="77777777" w:rsidR="0098752A" w:rsidRPr="00C8005B" w:rsidRDefault="0098752A" w:rsidP="00C8005B">
      <w:pPr>
        <w:tabs>
          <w:tab w:val="left" w:pos="720"/>
          <w:tab w:val="center" w:pos="5400"/>
          <w:tab w:val="center" w:pos="7380"/>
          <w:tab w:val="center" w:pos="9000"/>
        </w:tabs>
        <w:rPr>
          <w:rFonts w:ascii="Arial" w:hAnsi="Arial" w:cs="Arial"/>
        </w:rPr>
      </w:pPr>
      <w:r w:rsidRPr="00C8005B">
        <w:rPr>
          <w:rFonts w:ascii="Arial" w:hAnsi="Arial" w:cs="Arial"/>
        </w:rPr>
        <w:t>Select reason Contractor Personnel was tested for:</w:t>
      </w:r>
    </w:p>
    <w:p w14:paraId="71087AF6" w14:textId="77777777" w:rsidR="0098752A" w:rsidRPr="00C8005B" w:rsidRDefault="0098752A" w:rsidP="00C8005B">
      <w:pPr>
        <w:tabs>
          <w:tab w:val="left" w:pos="720"/>
          <w:tab w:val="center" w:pos="5400"/>
          <w:tab w:val="center" w:pos="7380"/>
          <w:tab w:val="center" w:pos="9000"/>
        </w:tabs>
        <w:rPr>
          <w:rFonts w:ascii="Arial" w:hAnsi="Arial" w:cs="Arial"/>
        </w:rPr>
      </w:pPr>
    </w:p>
    <w:p w14:paraId="71087AF7" w14:textId="77777777" w:rsidR="0098752A" w:rsidRPr="00C8005B" w:rsidRDefault="0098752A" w:rsidP="00C8005B">
      <w:pPr>
        <w:tabs>
          <w:tab w:val="left" w:pos="720"/>
          <w:tab w:val="left" w:pos="1170"/>
          <w:tab w:val="center" w:pos="5400"/>
          <w:tab w:val="center" w:pos="7380"/>
          <w:tab w:val="center" w:pos="9000"/>
        </w:tabs>
        <w:rPr>
          <w:rFonts w:ascii="Arial" w:hAnsi="Arial" w:cs="Arial"/>
        </w:rPr>
      </w:pPr>
      <w:r w:rsidRPr="00C8005B">
        <w:rPr>
          <w:rFonts w:ascii="Arial" w:hAnsi="Arial" w:cs="Arial"/>
        </w:rPr>
        <w:t>_______</w:t>
      </w:r>
      <w:r w:rsidRPr="00C8005B">
        <w:rPr>
          <w:rFonts w:ascii="Arial" w:hAnsi="Arial" w:cs="Arial"/>
        </w:rPr>
        <w:tab/>
        <w:t>For Cause</w:t>
      </w:r>
    </w:p>
    <w:p w14:paraId="71087AF8" w14:textId="77777777" w:rsidR="0098752A" w:rsidRPr="00C8005B" w:rsidRDefault="0098752A" w:rsidP="00C8005B">
      <w:pPr>
        <w:tabs>
          <w:tab w:val="left" w:pos="720"/>
          <w:tab w:val="left" w:pos="1440"/>
          <w:tab w:val="center" w:pos="5400"/>
          <w:tab w:val="center" w:pos="7380"/>
          <w:tab w:val="center" w:pos="9000"/>
        </w:tabs>
        <w:rPr>
          <w:rFonts w:ascii="Arial" w:hAnsi="Arial" w:cs="Arial"/>
        </w:rPr>
      </w:pPr>
    </w:p>
    <w:p w14:paraId="71087AF9" w14:textId="77777777" w:rsidR="0098752A" w:rsidRPr="00C8005B" w:rsidRDefault="0098752A" w:rsidP="00C8005B">
      <w:pPr>
        <w:tabs>
          <w:tab w:val="left" w:pos="720"/>
          <w:tab w:val="left" w:pos="1170"/>
          <w:tab w:val="center" w:pos="5400"/>
          <w:tab w:val="center" w:pos="7380"/>
          <w:tab w:val="center" w:pos="9000"/>
        </w:tabs>
        <w:rPr>
          <w:rFonts w:ascii="Arial" w:hAnsi="Arial" w:cs="Arial"/>
        </w:rPr>
      </w:pPr>
      <w:r w:rsidRPr="00C8005B">
        <w:rPr>
          <w:rFonts w:ascii="Arial" w:hAnsi="Arial" w:cs="Arial"/>
        </w:rPr>
        <w:t>_______</w:t>
      </w:r>
      <w:r w:rsidRPr="00C8005B">
        <w:rPr>
          <w:rFonts w:ascii="Arial" w:hAnsi="Arial" w:cs="Arial"/>
        </w:rPr>
        <w:tab/>
        <w:t>Post Accident/Incident</w:t>
      </w:r>
    </w:p>
    <w:p w14:paraId="71087AFA" w14:textId="77777777" w:rsidR="0098752A" w:rsidRPr="00C8005B" w:rsidRDefault="0098752A" w:rsidP="00C8005B">
      <w:pPr>
        <w:tabs>
          <w:tab w:val="left" w:pos="720"/>
          <w:tab w:val="left" w:pos="1440"/>
          <w:tab w:val="center" w:pos="5400"/>
          <w:tab w:val="center" w:pos="7380"/>
          <w:tab w:val="center" w:pos="9000"/>
        </w:tabs>
        <w:rPr>
          <w:rFonts w:ascii="Arial" w:hAnsi="Arial" w:cs="Arial"/>
        </w:rPr>
      </w:pPr>
      <w:r w:rsidRPr="00C8005B">
        <w:rPr>
          <w:rFonts w:ascii="Arial" w:hAnsi="Arial" w:cs="Arial"/>
        </w:rPr>
        <w:tab/>
      </w:r>
    </w:p>
    <w:p w14:paraId="71087AFB" w14:textId="77777777" w:rsidR="0098752A" w:rsidRPr="00C8005B" w:rsidRDefault="0098752A" w:rsidP="00C8005B">
      <w:pPr>
        <w:tabs>
          <w:tab w:val="left" w:pos="720"/>
          <w:tab w:val="center" w:pos="5400"/>
          <w:tab w:val="center" w:pos="7380"/>
          <w:tab w:val="center" w:pos="9000"/>
        </w:tabs>
        <w:rPr>
          <w:rFonts w:ascii="Arial" w:hAnsi="Arial" w:cs="Arial"/>
        </w:rPr>
      </w:pPr>
    </w:p>
    <w:p w14:paraId="71087AFC" w14:textId="77777777" w:rsidR="0098752A" w:rsidRPr="00C8005B" w:rsidRDefault="0098752A" w:rsidP="00C8005B">
      <w:pPr>
        <w:tabs>
          <w:tab w:val="left" w:pos="720"/>
          <w:tab w:val="center" w:pos="4680"/>
          <w:tab w:val="center" w:pos="7380"/>
          <w:tab w:val="center" w:pos="9000"/>
        </w:tabs>
        <w:rPr>
          <w:rFonts w:ascii="Arial" w:hAnsi="Arial" w:cs="Arial"/>
        </w:rPr>
      </w:pPr>
      <w:r w:rsidRPr="00C8005B">
        <w:rPr>
          <w:rFonts w:ascii="Arial" w:hAnsi="Arial" w:cs="Arial"/>
        </w:rPr>
        <w:t xml:space="preserve">____________________________ certifies that _____________________________ was </w:t>
      </w:r>
    </w:p>
    <w:p w14:paraId="71087AFD" w14:textId="77777777" w:rsidR="0098752A" w:rsidRPr="00C8005B" w:rsidRDefault="0098752A" w:rsidP="00C8005B">
      <w:pPr>
        <w:tabs>
          <w:tab w:val="left" w:pos="720"/>
          <w:tab w:val="center" w:pos="4680"/>
          <w:tab w:val="center" w:pos="7380"/>
          <w:tab w:val="center" w:pos="9000"/>
        </w:tabs>
        <w:rPr>
          <w:rFonts w:ascii="Arial" w:hAnsi="Arial" w:cs="Arial"/>
        </w:rPr>
      </w:pPr>
      <w:r w:rsidRPr="00C8005B">
        <w:rPr>
          <w:rFonts w:ascii="Arial" w:hAnsi="Arial" w:cs="Arial"/>
        </w:rPr>
        <w:t xml:space="preserve">          (Contractor Company)  </w:t>
      </w:r>
      <w:r w:rsidRPr="00C8005B">
        <w:rPr>
          <w:rFonts w:ascii="Arial" w:hAnsi="Arial" w:cs="Arial"/>
        </w:rPr>
        <w:tab/>
        <w:t xml:space="preserve">                                 (Tested Contractor Personnel) </w:t>
      </w:r>
    </w:p>
    <w:p w14:paraId="71087AFE" w14:textId="77777777" w:rsidR="0098752A" w:rsidRPr="00C8005B" w:rsidRDefault="0098752A" w:rsidP="00C8005B">
      <w:pPr>
        <w:tabs>
          <w:tab w:val="left" w:pos="720"/>
          <w:tab w:val="center" w:pos="4680"/>
          <w:tab w:val="center" w:pos="7380"/>
          <w:tab w:val="center" w:pos="9000"/>
        </w:tabs>
        <w:rPr>
          <w:rFonts w:ascii="Arial" w:hAnsi="Arial" w:cs="Arial"/>
        </w:rPr>
      </w:pPr>
    </w:p>
    <w:p w14:paraId="71087AFF" w14:textId="77777777" w:rsidR="0098752A" w:rsidRPr="00C8005B" w:rsidRDefault="0098752A" w:rsidP="00C8005B">
      <w:pPr>
        <w:tabs>
          <w:tab w:val="left" w:pos="720"/>
          <w:tab w:val="center" w:pos="4680"/>
          <w:tab w:val="center" w:pos="7380"/>
          <w:tab w:val="center" w:pos="9000"/>
        </w:tabs>
        <w:rPr>
          <w:rFonts w:ascii="Arial" w:hAnsi="Arial" w:cs="Arial"/>
        </w:rPr>
      </w:pPr>
      <w:r w:rsidRPr="00C8005B">
        <w:rPr>
          <w:rFonts w:ascii="Arial" w:hAnsi="Arial" w:cs="Arial"/>
        </w:rPr>
        <w:t xml:space="preserve">tested on _____________ at ________ and that the results of the required alcohol and drug </w:t>
      </w:r>
    </w:p>
    <w:p w14:paraId="71087B00" w14:textId="77777777" w:rsidR="0098752A" w:rsidRPr="00C8005B" w:rsidRDefault="0098752A" w:rsidP="00C8005B">
      <w:pPr>
        <w:tabs>
          <w:tab w:val="left" w:pos="720"/>
          <w:tab w:val="center" w:pos="4680"/>
          <w:tab w:val="center" w:pos="7380"/>
          <w:tab w:val="center" w:pos="9000"/>
        </w:tabs>
        <w:rPr>
          <w:rFonts w:ascii="Arial" w:hAnsi="Arial" w:cs="Arial"/>
        </w:rPr>
      </w:pPr>
      <w:r w:rsidRPr="00C8005B">
        <w:rPr>
          <w:rFonts w:ascii="Arial" w:hAnsi="Arial" w:cs="Arial"/>
        </w:rPr>
        <w:t xml:space="preserve">        </w:t>
      </w:r>
      <w:r w:rsidRPr="00C8005B">
        <w:rPr>
          <w:rFonts w:ascii="Arial" w:hAnsi="Arial" w:cs="Arial"/>
        </w:rPr>
        <w:tab/>
        <w:t xml:space="preserve">           (Date)               (Time)</w:t>
      </w:r>
    </w:p>
    <w:p w14:paraId="71087B01"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2" w14:textId="77777777" w:rsidR="0098752A" w:rsidRPr="00C8005B" w:rsidRDefault="0098752A" w:rsidP="00C8005B">
      <w:pPr>
        <w:tabs>
          <w:tab w:val="left" w:pos="720"/>
          <w:tab w:val="center" w:pos="4680"/>
          <w:tab w:val="center" w:pos="7380"/>
          <w:tab w:val="center" w:pos="9000"/>
        </w:tabs>
        <w:rPr>
          <w:rFonts w:ascii="Arial" w:hAnsi="Arial" w:cs="Arial"/>
        </w:rPr>
      </w:pPr>
      <w:r w:rsidRPr="00C8005B">
        <w:rPr>
          <w:rFonts w:ascii="Arial" w:hAnsi="Arial" w:cs="Arial"/>
        </w:rPr>
        <w:t xml:space="preserve">tests </w:t>
      </w:r>
      <w:r w:rsidRPr="00C8005B">
        <w:rPr>
          <w:rFonts w:ascii="Arial" w:hAnsi="Arial" w:cs="Arial"/>
          <w:color w:val="000000"/>
        </w:rPr>
        <w:t xml:space="preserve">were </w:t>
      </w:r>
      <w:r w:rsidRPr="00C8005B">
        <w:rPr>
          <w:rFonts w:ascii="Arial" w:hAnsi="Arial" w:cs="Arial"/>
        </w:rPr>
        <w:t>negative.  We request that this individual's badge be reactivated</w:t>
      </w:r>
      <w:r w:rsidRPr="00C8005B">
        <w:rPr>
          <w:rFonts w:ascii="Arial" w:hAnsi="Arial" w:cs="Arial"/>
          <w:b/>
          <w:color w:val="FF0000"/>
        </w:rPr>
        <w:t xml:space="preserve"> </w:t>
      </w:r>
      <w:r w:rsidRPr="00C8005B">
        <w:rPr>
          <w:rFonts w:ascii="Arial" w:hAnsi="Arial" w:cs="Arial"/>
        </w:rPr>
        <w:t xml:space="preserve">in the </w:t>
      </w:r>
      <w:r w:rsidR="00006C45">
        <w:rPr>
          <w:rFonts w:ascii="Arial" w:hAnsi="Arial" w:cs="Arial"/>
        </w:rPr>
        <w:t>Delaware City</w:t>
      </w:r>
      <w:r w:rsidRPr="00C8005B">
        <w:rPr>
          <w:rFonts w:ascii="Arial" w:hAnsi="Arial" w:cs="Arial"/>
        </w:rPr>
        <w:t xml:space="preserve"> Refining Company LLC Security system and returned.</w:t>
      </w:r>
    </w:p>
    <w:p w14:paraId="71087B03"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4" w14:textId="77777777" w:rsidR="0098752A" w:rsidRPr="00C8005B" w:rsidRDefault="0098752A" w:rsidP="00C8005B">
      <w:pPr>
        <w:tabs>
          <w:tab w:val="left" w:pos="720"/>
          <w:tab w:val="left" w:pos="4950"/>
          <w:tab w:val="center" w:pos="7380"/>
          <w:tab w:val="center" w:pos="9000"/>
        </w:tabs>
        <w:rPr>
          <w:rFonts w:ascii="Arial" w:hAnsi="Arial" w:cs="Arial"/>
        </w:rPr>
      </w:pPr>
      <w:r w:rsidRPr="00C8005B">
        <w:rPr>
          <w:rFonts w:ascii="Arial" w:hAnsi="Arial" w:cs="Arial"/>
        </w:rPr>
        <w:t xml:space="preserve">By signing this document, Contractor Company confirms they have received Contractor Personnel’s </w:t>
      </w:r>
      <w:r w:rsidRPr="00C8005B">
        <w:rPr>
          <w:rFonts w:ascii="Arial" w:hAnsi="Arial" w:cs="Arial"/>
          <w:b/>
          <w:i/>
        </w:rPr>
        <w:t>consent to disclosure</w:t>
      </w:r>
      <w:r w:rsidRPr="00C8005B">
        <w:rPr>
          <w:rFonts w:ascii="Arial" w:hAnsi="Arial" w:cs="Arial"/>
        </w:rPr>
        <w:t xml:space="preserve"> of the test result identified above and any related information to </w:t>
      </w:r>
      <w:r w:rsidR="00006C45">
        <w:rPr>
          <w:rFonts w:ascii="Arial" w:hAnsi="Arial" w:cs="Arial"/>
        </w:rPr>
        <w:t>Delaware City</w:t>
      </w:r>
      <w:r w:rsidRPr="00C8005B">
        <w:rPr>
          <w:rFonts w:ascii="Arial" w:hAnsi="Arial" w:cs="Arial"/>
        </w:rPr>
        <w:t xml:space="preserve"> Refining Company LLC and/or </w:t>
      </w:r>
      <w:r w:rsidR="00006C45">
        <w:rPr>
          <w:rFonts w:ascii="Arial" w:hAnsi="Arial" w:cs="Arial"/>
        </w:rPr>
        <w:t>Delaware City</w:t>
      </w:r>
      <w:r w:rsidRPr="00C8005B">
        <w:rPr>
          <w:rFonts w:ascii="Arial" w:hAnsi="Arial" w:cs="Arial"/>
        </w:rPr>
        <w:t xml:space="preserve"> Refining Company LLC authorized agents, assigns or representatives.  Contractor understands that this information will be used by </w:t>
      </w:r>
      <w:r w:rsidR="00006C45">
        <w:rPr>
          <w:rFonts w:ascii="Arial" w:hAnsi="Arial" w:cs="Arial"/>
        </w:rPr>
        <w:t>Delaware City</w:t>
      </w:r>
      <w:r w:rsidRPr="00C8005B">
        <w:rPr>
          <w:rFonts w:ascii="Arial" w:hAnsi="Arial" w:cs="Arial"/>
        </w:rPr>
        <w:t xml:space="preserve"> Refining Company LLC only to determine whether Contractor Personnel is eligible to continue work within the terms of this Policy.  Contractor must also provide to </w:t>
      </w:r>
      <w:r w:rsidR="00006C45">
        <w:rPr>
          <w:rFonts w:ascii="Arial" w:hAnsi="Arial" w:cs="Arial"/>
        </w:rPr>
        <w:t>Delaware City</w:t>
      </w:r>
      <w:r w:rsidRPr="00C8005B">
        <w:rPr>
          <w:rFonts w:ascii="Arial" w:hAnsi="Arial" w:cs="Arial"/>
        </w:rPr>
        <w:t xml:space="preserve"> Refining Company LLC a copy of the </w:t>
      </w:r>
      <w:r w:rsidRPr="00C8005B">
        <w:rPr>
          <w:rFonts w:ascii="Arial" w:hAnsi="Arial" w:cs="Arial"/>
          <w:b/>
        </w:rPr>
        <w:t>“</w:t>
      </w:r>
      <w:r w:rsidRPr="00C8005B">
        <w:rPr>
          <w:rFonts w:ascii="Arial" w:hAnsi="Arial" w:cs="Arial"/>
          <w:b/>
          <w:u w:val="single"/>
        </w:rPr>
        <w:t xml:space="preserve">CONSENT AND AUTHORIZATION FOR DISCLOSURE TO </w:t>
      </w:r>
      <w:r w:rsidR="00006C45">
        <w:rPr>
          <w:rFonts w:ascii="Arial" w:hAnsi="Arial" w:cs="Arial"/>
          <w:b/>
          <w:u w:val="single"/>
        </w:rPr>
        <w:t>DELAWARE CITY</w:t>
      </w:r>
      <w:r w:rsidRPr="00C8005B">
        <w:rPr>
          <w:rFonts w:ascii="Arial" w:hAnsi="Arial" w:cs="Arial"/>
          <w:b/>
          <w:u w:val="single"/>
        </w:rPr>
        <w:t xml:space="preserve"> REFINING COMPANY LLC OF DRUG TEST RESULTS AND RELATED INFORMATION,</w:t>
      </w:r>
      <w:r w:rsidRPr="00C8005B">
        <w:rPr>
          <w:rFonts w:ascii="Arial" w:hAnsi="Arial" w:cs="Arial"/>
          <w:b/>
        </w:rPr>
        <w:t xml:space="preserve">” </w:t>
      </w:r>
      <w:r w:rsidRPr="00C8005B">
        <w:rPr>
          <w:rFonts w:ascii="Arial" w:hAnsi="Arial" w:cs="Arial"/>
        </w:rPr>
        <w:t>(Attachment 5) signed by the Contractor Personnel.</w:t>
      </w:r>
    </w:p>
    <w:p w14:paraId="71087B05"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6"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7" w14:textId="77777777" w:rsidR="0098752A" w:rsidRPr="00C8005B" w:rsidRDefault="0098752A" w:rsidP="00C8005B">
      <w:pPr>
        <w:tabs>
          <w:tab w:val="left" w:pos="720"/>
          <w:tab w:val="center" w:pos="4320"/>
          <w:tab w:val="left" w:pos="5040"/>
          <w:tab w:val="center" w:pos="7380"/>
          <w:tab w:val="center" w:pos="9000"/>
        </w:tabs>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p>
    <w:p w14:paraId="71087B08" w14:textId="77777777" w:rsidR="0098752A" w:rsidRPr="00C8005B" w:rsidRDefault="0098752A" w:rsidP="00C8005B">
      <w:pPr>
        <w:tabs>
          <w:tab w:val="left" w:pos="720"/>
          <w:tab w:val="center" w:pos="4680"/>
          <w:tab w:val="center" w:pos="7020"/>
          <w:tab w:val="center" w:pos="9000"/>
        </w:tabs>
        <w:rPr>
          <w:rFonts w:ascii="Arial" w:hAnsi="Arial" w:cs="Arial"/>
        </w:rPr>
      </w:pPr>
      <w:r w:rsidRPr="00C8005B">
        <w:rPr>
          <w:rFonts w:ascii="Arial" w:hAnsi="Arial" w:cs="Arial"/>
        </w:rPr>
        <w:t xml:space="preserve">Test ID#                                                          </w:t>
      </w:r>
      <w:r w:rsidRPr="00C8005B">
        <w:rPr>
          <w:rFonts w:ascii="Arial" w:hAnsi="Arial" w:cs="Arial"/>
        </w:rPr>
        <w:tab/>
      </w:r>
      <w:r w:rsidRPr="00C8005B">
        <w:rPr>
          <w:rFonts w:ascii="Arial" w:hAnsi="Arial" w:cs="Arial"/>
        </w:rPr>
        <w:tab/>
        <w:t>Tested Contractor Personnel I.D.N.</w:t>
      </w:r>
    </w:p>
    <w:p w14:paraId="71087B09"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A"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B" w14:textId="77777777" w:rsidR="0098752A" w:rsidRPr="00C8005B" w:rsidRDefault="0098752A" w:rsidP="00C8005B">
      <w:pPr>
        <w:tabs>
          <w:tab w:val="left" w:pos="720"/>
          <w:tab w:val="center" w:pos="4680"/>
          <w:tab w:val="center" w:pos="7380"/>
          <w:tab w:val="center" w:pos="9000"/>
        </w:tabs>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rPr>
        <w:t xml:space="preserve">     </w:t>
      </w:r>
      <w:r w:rsidRPr="00C8005B">
        <w:rPr>
          <w:rFonts w:ascii="Arial" w:hAnsi="Arial" w:cs="Arial"/>
          <w:u w:val="single"/>
        </w:rPr>
        <w:tab/>
      </w:r>
      <w:r w:rsidRPr="00C8005B">
        <w:rPr>
          <w:rFonts w:ascii="Arial" w:hAnsi="Arial" w:cs="Arial"/>
          <w:u w:val="single"/>
        </w:rPr>
        <w:tab/>
      </w:r>
    </w:p>
    <w:p w14:paraId="71087B0C" w14:textId="77777777" w:rsidR="0098752A" w:rsidRPr="00C8005B" w:rsidRDefault="0098752A" w:rsidP="00C8005B">
      <w:pPr>
        <w:tabs>
          <w:tab w:val="left" w:pos="720"/>
          <w:tab w:val="center" w:pos="4860"/>
          <w:tab w:val="center" w:pos="7020"/>
          <w:tab w:val="center" w:pos="9000"/>
        </w:tabs>
        <w:rPr>
          <w:rFonts w:ascii="Arial" w:hAnsi="Arial" w:cs="Arial"/>
        </w:rPr>
      </w:pPr>
      <w:r w:rsidRPr="00C8005B">
        <w:rPr>
          <w:rFonts w:ascii="Arial" w:hAnsi="Arial" w:cs="Arial"/>
        </w:rPr>
        <w:t xml:space="preserve">Authorized Contractor Representative Signature </w:t>
      </w:r>
      <w:r w:rsidRPr="00C8005B">
        <w:rPr>
          <w:rFonts w:ascii="Arial" w:hAnsi="Arial" w:cs="Arial"/>
        </w:rPr>
        <w:tab/>
      </w:r>
      <w:r w:rsidRPr="00C8005B">
        <w:rPr>
          <w:rFonts w:ascii="Arial" w:hAnsi="Arial" w:cs="Arial"/>
        </w:rPr>
        <w:tab/>
        <w:t>Title / Date</w:t>
      </w:r>
    </w:p>
    <w:p w14:paraId="71087B0D"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E" w14:textId="77777777" w:rsidR="0098752A" w:rsidRPr="00C8005B" w:rsidRDefault="0098752A" w:rsidP="00C8005B">
      <w:pPr>
        <w:tabs>
          <w:tab w:val="left" w:pos="720"/>
          <w:tab w:val="center" w:pos="4680"/>
          <w:tab w:val="center" w:pos="7380"/>
          <w:tab w:val="center" w:pos="9000"/>
        </w:tabs>
        <w:rPr>
          <w:rFonts w:ascii="Arial" w:hAnsi="Arial" w:cs="Arial"/>
        </w:rPr>
      </w:pPr>
    </w:p>
    <w:p w14:paraId="71087B0F" w14:textId="77777777" w:rsidR="0098752A" w:rsidRPr="00C8005B" w:rsidRDefault="0098752A" w:rsidP="00C8005B">
      <w:pPr>
        <w:tabs>
          <w:tab w:val="left" w:pos="720"/>
          <w:tab w:val="center" w:pos="4680"/>
          <w:tab w:val="left" w:pos="5040"/>
          <w:tab w:val="center" w:pos="8640"/>
          <w:tab w:val="center" w:pos="9000"/>
        </w:tabs>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p>
    <w:p w14:paraId="71087B10" w14:textId="77777777" w:rsidR="0098752A" w:rsidRPr="00C8005B" w:rsidRDefault="00006C45" w:rsidP="00C8005B">
      <w:pPr>
        <w:tabs>
          <w:tab w:val="left" w:pos="720"/>
          <w:tab w:val="center" w:pos="4680"/>
          <w:tab w:val="center" w:pos="7020"/>
          <w:tab w:val="center" w:pos="9000"/>
        </w:tabs>
        <w:rPr>
          <w:rFonts w:ascii="Arial" w:hAnsi="Arial" w:cs="Arial"/>
        </w:rPr>
      </w:pPr>
      <w:r>
        <w:rPr>
          <w:rFonts w:ascii="Arial" w:hAnsi="Arial" w:cs="Arial"/>
          <w:color w:val="000000"/>
        </w:rPr>
        <w:t>Delaware City</w:t>
      </w:r>
      <w:r w:rsidR="0098752A" w:rsidRPr="00C8005B">
        <w:rPr>
          <w:rFonts w:ascii="Arial" w:hAnsi="Arial" w:cs="Arial"/>
          <w:color w:val="000000"/>
        </w:rPr>
        <w:t xml:space="preserve"> Refining Company LLC Contractor Program Administrator/ Date</w:t>
      </w:r>
      <w:r w:rsidR="0098752A" w:rsidRPr="00C8005B">
        <w:rPr>
          <w:rFonts w:ascii="Arial" w:hAnsi="Arial" w:cs="Arial"/>
          <w:color w:val="000000"/>
        </w:rPr>
        <w:tab/>
      </w:r>
      <w:r w:rsidR="0098752A" w:rsidRPr="00C8005B">
        <w:rPr>
          <w:rFonts w:ascii="Arial" w:hAnsi="Arial" w:cs="Arial"/>
          <w:color w:val="000000"/>
        </w:rPr>
        <w:tab/>
      </w:r>
      <w:r w:rsidR="0098752A" w:rsidRPr="00C8005B">
        <w:rPr>
          <w:rFonts w:ascii="Arial" w:hAnsi="Arial" w:cs="Arial"/>
        </w:rPr>
        <w:t>Title / Date</w:t>
      </w:r>
    </w:p>
    <w:p w14:paraId="71087B11" w14:textId="77777777" w:rsidR="0098752A" w:rsidRPr="00C8005B" w:rsidRDefault="0098752A" w:rsidP="00C8005B">
      <w:pPr>
        <w:tabs>
          <w:tab w:val="left" w:pos="720"/>
          <w:tab w:val="center" w:pos="4680"/>
          <w:tab w:val="center" w:pos="7380"/>
          <w:tab w:val="center" w:pos="9000"/>
        </w:tabs>
        <w:rPr>
          <w:rFonts w:ascii="Arial" w:hAnsi="Arial" w:cs="Arial"/>
          <w:color w:val="000000"/>
        </w:rPr>
      </w:pPr>
    </w:p>
    <w:p w14:paraId="71087B12" w14:textId="77777777" w:rsidR="0098752A" w:rsidRPr="00C8005B" w:rsidRDefault="0098752A" w:rsidP="00941CA6">
      <w:pPr>
        <w:tabs>
          <w:tab w:val="left" w:pos="720"/>
          <w:tab w:val="left" w:pos="4950"/>
          <w:tab w:val="center" w:pos="7380"/>
          <w:tab w:val="center" w:pos="9000"/>
        </w:tabs>
        <w:rPr>
          <w:rFonts w:ascii="Arial" w:hAnsi="Arial" w:cs="Arial"/>
        </w:rPr>
      </w:pPr>
    </w:p>
    <w:p w14:paraId="71087B13" w14:textId="77777777" w:rsidR="0098752A" w:rsidRPr="00C8005B" w:rsidRDefault="0098752A" w:rsidP="00C8005B">
      <w:pPr>
        <w:tabs>
          <w:tab w:val="left" w:pos="720"/>
          <w:tab w:val="left" w:pos="4950"/>
          <w:tab w:val="center" w:pos="7380"/>
          <w:tab w:val="center" w:pos="9000"/>
        </w:tabs>
        <w:rPr>
          <w:rFonts w:ascii="Arial" w:hAnsi="Arial" w:cs="Arial"/>
        </w:rPr>
      </w:pPr>
    </w:p>
    <w:p w14:paraId="71087B14" w14:textId="77777777" w:rsidR="0098752A" w:rsidRPr="00D5534C" w:rsidRDefault="0098752A" w:rsidP="00D77382">
      <w:pPr>
        <w:tabs>
          <w:tab w:val="left" w:pos="720"/>
          <w:tab w:val="left" w:pos="4950"/>
          <w:tab w:val="center" w:pos="7380"/>
          <w:tab w:val="center" w:pos="9000"/>
        </w:tabs>
        <w:jc w:val="center"/>
        <w:rPr>
          <w:rFonts w:ascii="Arial" w:hAnsi="Arial" w:cs="Arial"/>
          <w:b/>
        </w:rPr>
      </w:pPr>
      <w:r w:rsidRPr="00C8005B">
        <w:rPr>
          <w:rFonts w:ascii="Arial" w:hAnsi="Arial" w:cs="Arial"/>
        </w:rPr>
        <w:t>CC: Contractor Safety Coordinator</w:t>
      </w:r>
      <w:r w:rsidRPr="00C8005B">
        <w:rPr>
          <w:rFonts w:ascii="Arial" w:hAnsi="Arial" w:cs="Arial"/>
        </w:rPr>
        <w:br w:type="page"/>
      </w:r>
      <w:r w:rsidR="007E78FF" w:rsidRPr="00D5534C">
        <w:rPr>
          <w:rFonts w:ascii="Arial" w:hAnsi="Arial" w:cs="Arial"/>
          <w:b/>
        </w:rPr>
        <w:lastRenderedPageBreak/>
        <w:t xml:space="preserve">Annex </w:t>
      </w:r>
      <w:r w:rsidRPr="007E78FF">
        <w:rPr>
          <w:rFonts w:ascii="Arial" w:hAnsi="Arial" w:cs="Arial"/>
          <w:b/>
        </w:rPr>
        <w:t xml:space="preserve">Attachment </w:t>
      </w:r>
      <w:r w:rsidR="001C088E">
        <w:rPr>
          <w:rFonts w:ascii="Arial" w:hAnsi="Arial" w:cs="Arial"/>
          <w:b/>
        </w:rPr>
        <w:t>4</w:t>
      </w:r>
    </w:p>
    <w:p w14:paraId="71087B15" w14:textId="77777777" w:rsidR="0098752A" w:rsidRPr="00C8005B" w:rsidRDefault="0098752A" w:rsidP="00941CA6">
      <w:pPr>
        <w:tabs>
          <w:tab w:val="left" w:pos="720"/>
          <w:tab w:val="left" w:pos="4950"/>
          <w:tab w:val="center" w:pos="7380"/>
          <w:tab w:val="center" w:pos="9000"/>
        </w:tabs>
        <w:rPr>
          <w:rFonts w:ascii="Arial" w:hAnsi="Arial" w:cs="Arial"/>
        </w:rPr>
      </w:pPr>
    </w:p>
    <w:p w14:paraId="71087B16" w14:textId="77777777" w:rsidR="0098752A" w:rsidRPr="00C8005B" w:rsidRDefault="0098752A" w:rsidP="00C8005B">
      <w:pPr>
        <w:tabs>
          <w:tab w:val="left" w:pos="720"/>
          <w:tab w:val="left" w:pos="4950"/>
          <w:tab w:val="center" w:pos="7380"/>
          <w:tab w:val="center" w:pos="9000"/>
        </w:tabs>
        <w:rPr>
          <w:rFonts w:ascii="Arial" w:hAnsi="Arial" w:cs="Arial"/>
          <w:b/>
        </w:rPr>
      </w:pPr>
      <w:r w:rsidRPr="00C8005B">
        <w:rPr>
          <w:rFonts w:ascii="Arial" w:hAnsi="Arial" w:cs="Arial"/>
          <w:b/>
        </w:rPr>
        <w:t xml:space="preserve">CONSENT AND AUTHORIZATION FOR DISCLOSURE TO </w:t>
      </w:r>
      <w:r w:rsidR="00006C45">
        <w:rPr>
          <w:rFonts w:ascii="Arial" w:hAnsi="Arial" w:cs="Arial"/>
          <w:b/>
        </w:rPr>
        <w:t>DELAWARE CITY</w:t>
      </w:r>
      <w:r w:rsidRPr="00C8005B">
        <w:rPr>
          <w:rFonts w:ascii="Arial" w:hAnsi="Arial" w:cs="Arial"/>
          <w:b/>
        </w:rPr>
        <w:t xml:space="preserve"> REFINING COMPANY LLC OF DRUG TEST RESULTS AND RELATED INFORMATION</w:t>
      </w:r>
    </w:p>
    <w:p w14:paraId="71087B17" w14:textId="77777777" w:rsidR="0098752A" w:rsidRPr="00C8005B" w:rsidRDefault="0098752A" w:rsidP="00941CA6">
      <w:pPr>
        <w:tabs>
          <w:tab w:val="left" w:pos="720"/>
          <w:tab w:val="left" w:pos="4950"/>
          <w:tab w:val="center" w:pos="7380"/>
          <w:tab w:val="center" w:pos="9000"/>
        </w:tabs>
        <w:rPr>
          <w:rFonts w:ascii="Arial" w:hAnsi="Arial" w:cs="Arial"/>
        </w:rPr>
      </w:pPr>
    </w:p>
    <w:p w14:paraId="71087B18" w14:textId="77777777" w:rsidR="0098752A" w:rsidRPr="00C8005B" w:rsidRDefault="0098752A" w:rsidP="00C8005B">
      <w:pPr>
        <w:tabs>
          <w:tab w:val="left" w:pos="720"/>
          <w:tab w:val="left" w:pos="4950"/>
          <w:tab w:val="center" w:pos="7380"/>
          <w:tab w:val="center" w:pos="9000"/>
        </w:tabs>
        <w:rPr>
          <w:rFonts w:ascii="Arial" w:hAnsi="Arial" w:cs="Arial"/>
        </w:rPr>
      </w:pPr>
    </w:p>
    <w:p w14:paraId="71087B19" w14:textId="77777777" w:rsidR="0098752A" w:rsidRPr="00C8005B" w:rsidRDefault="0098752A" w:rsidP="00C8005B">
      <w:pPr>
        <w:tabs>
          <w:tab w:val="left" w:pos="720"/>
          <w:tab w:val="left" w:pos="4950"/>
          <w:tab w:val="center" w:pos="7380"/>
          <w:tab w:val="center" w:pos="9000"/>
        </w:tabs>
        <w:rPr>
          <w:rFonts w:ascii="Arial" w:hAnsi="Arial" w:cs="Arial"/>
        </w:rPr>
      </w:pPr>
      <w:r w:rsidRPr="00C8005B">
        <w:rPr>
          <w:rFonts w:ascii="Arial" w:hAnsi="Arial" w:cs="Arial"/>
          <w:b/>
          <w:i/>
        </w:rPr>
        <w:t xml:space="preserve">I </w:t>
      </w:r>
      <w:r w:rsidRPr="00C8005B">
        <w:rPr>
          <w:rFonts w:ascii="Arial" w:hAnsi="Arial" w:cs="Arial"/>
        </w:rPr>
        <w:t xml:space="preserve">hereby </w:t>
      </w:r>
      <w:r w:rsidRPr="00C8005B">
        <w:rPr>
          <w:rFonts w:ascii="Arial" w:hAnsi="Arial" w:cs="Arial"/>
          <w:b/>
          <w:i/>
        </w:rPr>
        <w:t>consent to disclosure</w:t>
      </w:r>
      <w:r w:rsidRPr="00C8005B">
        <w:rPr>
          <w:rFonts w:ascii="Arial" w:hAnsi="Arial" w:cs="Arial"/>
        </w:rPr>
        <w:t xml:space="preserve"> by Contractor and its agents, including, but not limited to, any collecting and testing agencies, </w:t>
      </w:r>
      <w:r w:rsidRPr="00C8005B">
        <w:rPr>
          <w:rFonts w:ascii="Arial" w:hAnsi="Arial" w:cs="Arial"/>
          <w:color w:val="000000"/>
        </w:rPr>
        <w:t xml:space="preserve">test result identified on Attachment </w:t>
      </w:r>
      <w:r w:rsidR="001C088E">
        <w:rPr>
          <w:rFonts w:ascii="Arial" w:hAnsi="Arial" w:cs="Arial"/>
          <w:color w:val="000000"/>
        </w:rPr>
        <w:t>3</w:t>
      </w:r>
      <w:r w:rsidRPr="00C8005B">
        <w:rPr>
          <w:rFonts w:ascii="Arial" w:hAnsi="Arial" w:cs="Arial"/>
          <w:color w:val="000000"/>
        </w:rPr>
        <w:t>, Contractor Personnel Return-to-Work Certification, random drug screen</w:t>
      </w:r>
      <w:r w:rsidRPr="00C8005B">
        <w:rPr>
          <w:rFonts w:ascii="Arial" w:hAnsi="Arial" w:cs="Arial"/>
        </w:rPr>
        <w:t xml:space="preserve"> and any related information to </w:t>
      </w:r>
      <w:r w:rsidR="00006C45">
        <w:rPr>
          <w:rFonts w:ascii="Arial" w:hAnsi="Arial" w:cs="Arial"/>
        </w:rPr>
        <w:t>Delaware City</w:t>
      </w:r>
      <w:r w:rsidRPr="00C8005B">
        <w:rPr>
          <w:rFonts w:ascii="Arial" w:hAnsi="Arial" w:cs="Arial"/>
        </w:rPr>
        <w:t xml:space="preserve"> Refining Company LLC and/or </w:t>
      </w:r>
      <w:r w:rsidR="00006C45">
        <w:rPr>
          <w:rFonts w:ascii="Arial" w:hAnsi="Arial" w:cs="Arial"/>
        </w:rPr>
        <w:t>Delaware City</w:t>
      </w:r>
      <w:r w:rsidRPr="00C8005B">
        <w:rPr>
          <w:rFonts w:ascii="Arial" w:hAnsi="Arial" w:cs="Arial"/>
        </w:rPr>
        <w:t xml:space="preserve"> Refining Company LLC authorized agents, assigns or representatives.  I understand that this information will be used by </w:t>
      </w:r>
      <w:r w:rsidR="00006C45">
        <w:rPr>
          <w:rFonts w:ascii="Arial" w:hAnsi="Arial" w:cs="Arial"/>
        </w:rPr>
        <w:t>Delaware City</w:t>
      </w:r>
      <w:r w:rsidRPr="00C8005B">
        <w:rPr>
          <w:rFonts w:ascii="Arial" w:hAnsi="Arial" w:cs="Arial"/>
        </w:rPr>
        <w:t xml:space="preserve"> Refining Company LLC only to determine whether I am in compliance with its Contractor Drug &amp; Alcohol Policy and eligible to work as a contractor for </w:t>
      </w:r>
      <w:r w:rsidR="00006C45">
        <w:rPr>
          <w:rFonts w:ascii="Arial" w:hAnsi="Arial" w:cs="Arial"/>
        </w:rPr>
        <w:t>Delaware City</w:t>
      </w:r>
      <w:r w:rsidRPr="00C8005B">
        <w:rPr>
          <w:rFonts w:ascii="Arial" w:hAnsi="Arial" w:cs="Arial"/>
        </w:rPr>
        <w:t xml:space="preserve"> Refining Company LLC within the terms of that Policy.  This authorization shall be good for a period of up to one year after I sign it.  I understand that I am entitled to a copy of my signed Consent and Authorization upon request.</w:t>
      </w:r>
    </w:p>
    <w:p w14:paraId="71087B1A" w14:textId="77777777" w:rsidR="0098752A" w:rsidRPr="00C8005B" w:rsidRDefault="0098752A" w:rsidP="00941CA6">
      <w:pPr>
        <w:tabs>
          <w:tab w:val="left" w:pos="720"/>
          <w:tab w:val="left" w:pos="4950"/>
          <w:tab w:val="center" w:pos="7380"/>
          <w:tab w:val="center" w:pos="9000"/>
        </w:tabs>
        <w:rPr>
          <w:rFonts w:ascii="Arial" w:hAnsi="Arial" w:cs="Arial"/>
        </w:rPr>
      </w:pPr>
    </w:p>
    <w:p w14:paraId="71087B1B" w14:textId="77777777" w:rsidR="0098752A" w:rsidRPr="00C8005B" w:rsidRDefault="0098752A" w:rsidP="00C8005B">
      <w:pPr>
        <w:tabs>
          <w:tab w:val="left" w:pos="720"/>
          <w:tab w:val="left" w:pos="4950"/>
          <w:tab w:val="center" w:pos="7380"/>
          <w:tab w:val="center" w:pos="9000"/>
        </w:tabs>
        <w:rPr>
          <w:rFonts w:ascii="Arial" w:hAnsi="Arial" w:cs="Arial"/>
        </w:rPr>
      </w:pPr>
    </w:p>
    <w:p w14:paraId="71087B1C" w14:textId="77777777" w:rsidR="0098752A" w:rsidRPr="00C8005B" w:rsidRDefault="0098752A" w:rsidP="00C8005B">
      <w:pPr>
        <w:tabs>
          <w:tab w:val="left" w:pos="720"/>
          <w:tab w:val="center" w:pos="4680"/>
          <w:tab w:val="left" w:pos="5040"/>
          <w:tab w:val="center" w:pos="7380"/>
          <w:tab w:val="center" w:pos="9000"/>
        </w:tabs>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p>
    <w:p w14:paraId="71087B1D" w14:textId="77777777" w:rsidR="0098752A" w:rsidRPr="00C8005B" w:rsidRDefault="0098752A" w:rsidP="00C8005B">
      <w:pPr>
        <w:tabs>
          <w:tab w:val="left" w:pos="720"/>
          <w:tab w:val="center" w:pos="4680"/>
          <w:tab w:val="center" w:pos="6840"/>
          <w:tab w:val="center" w:pos="9000"/>
        </w:tabs>
        <w:rPr>
          <w:rFonts w:ascii="Arial" w:hAnsi="Arial" w:cs="Arial"/>
        </w:rPr>
      </w:pPr>
      <w:r w:rsidRPr="00C8005B">
        <w:rPr>
          <w:rFonts w:ascii="Arial" w:hAnsi="Arial" w:cs="Arial"/>
        </w:rPr>
        <w:t xml:space="preserve">     Contractor Personnel Signature</w:t>
      </w:r>
      <w:r w:rsidRPr="00C8005B">
        <w:rPr>
          <w:rFonts w:ascii="Arial" w:hAnsi="Arial" w:cs="Arial"/>
        </w:rPr>
        <w:tab/>
      </w:r>
      <w:r w:rsidRPr="00C8005B">
        <w:rPr>
          <w:rFonts w:ascii="Arial" w:hAnsi="Arial" w:cs="Arial"/>
        </w:rPr>
        <w:tab/>
        <w:t>Date</w:t>
      </w:r>
    </w:p>
    <w:p w14:paraId="71087B1E" w14:textId="77777777" w:rsidR="0098752A" w:rsidRPr="00C8005B" w:rsidRDefault="0098752A" w:rsidP="00C8005B">
      <w:pPr>
        <w:tabs>
          <w:tab w:val="left" w:pos="720"/>
          <w:tab w:val="center" w:pos="4680"/>
          <w:tab w:val="center" w:pos="7380"/>
          <w:tab w:val="center" w:pos="9000"/>
        </w:tabs>
        <w:rPr>
          <w:rFonts w:ascii="Arial" w:hAnsi="Arial" w:cs="Arial"/>
        </w:rPr>
      </w:pPr>
    </w:p>
    <w:p w14:paraId="71087B1F" w14:textId="77777777" w:rsidR="0098752A" w:rsidRPr="00C8005B" w:rsidRDefault="0098752A" w:rsidP="00C8005B">
      <w:pPr>
        <w:tabs>
          <w:tab w:val="left" w:pos="720"/>
          <w:tab w:val="center" w:pos="4680"/>
          <w:tab w:val="left" w:pos="5040"/>
          <w:tab w:val="center" w:pos="7380"/>
          <w:tab w:val="center" w:pos="9000"/>
        </w:tabs>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p>
    <w:p w14:paraId="71087B20" w14:textId="77777777" w:rsidR="0098752A" w:rsidRPr="00C8005B" w:rsidRDefault="0098752A" w:rsidP="00C8005B">
      <w:pPr>
        <w:tabs>
          <w:tab w:val="left" w:pos="720"/>
          <w:tab w:val="center" w:pos="4680"/>
          <w:tab w:val="center" w:pos="6840"/>
          <w:tab w:val="center" w:pos="9000"/>
        </w:tabs>
        <w:rPr>
          <w:rFonts w:ascii="Arial" w:hAnsi="Arial" w:cs="Arial"/>
        </w:rPr>
      </w:pPr>
      <w:r w:rsidRPr="00C8005B">
        <w:rPr>
          <w:rFonts w:ascii="Arial" w:hAnsi="Arial" w:cs="Arial"/>
        </w:rPr>
        <w:t xml:space="preserve">                     Printed Name</w:t>
      </w:r>
      <w:r w:rsidRPr="00C8005B">
        <w:rPr>
          <w:rFonts w:ascii="Arial" w:hAnsi="Arial" w:cs="Arial"/>
        </w:rPr>
        <w:tab/>
      </w:r>
      <w:r w:rsidRPr="00C8005B">
        <w:rPr>
          <w:rFonts w:ascii="Arial" w:hAnsi="Arial" w:cs="Arial"/>
        </w:rPr>
        <w:tab/>
        <w:t>ID Number</w:t>
      </w:r>
    </w:p>
    <w:p w14:paraId="71087B21" w14:textId="77777777" w:rsidR="0098752A" w:rsidRPr="00C8005B" w:rsidRDefault="0098752A" w:rsidP="00941CA6">
      <w:pPr>
        <w:tabs>
          <w:tab w:val="left" w:pos="720"/>
          <w:tab w:val="left" w:pos="4950"/>
          <w:tab w:val="center" w:pos="7380"/>
          <w:tab w:val="center" w:pos="9000"/>
        </w:tabs>
        <w:rPr>
          <w:rFonts w:ascii="Arial" w:hAnsi="Arial" w:cs="Arial"/>
        </w:rPr>
      </w:pPr>
    </w:p>
    <w:p w14:paraId="71087B22" w14:textId="77777777" w:rsidR="0098752A" w:rsidRPr="00C8005B" w:rsidRDefault="0098752A" w:rsidP="00C8005B">
      <w:pPr>
        <w:tabs>
          <w:tab w:val="left" w:pos="720"/>
          <w:tab w:val="left" w:pos="4950"/>
          <w:tab w:val="center" w:pos="7380"/>
          <w:tab w:val="center" w:pos="9000"/>
        </w:tabs>
        <w:rPr>
          <w:rFonts w:ascii="Arial" w:hAnsi="Arial" w:cs="Arial"/>
          <w:b/>
          <w:u w:val="single"/>
        </w:rPr>
      </w:pPr>
      <w:r w:rsidRPr="00C8005B">
        <w:rPr>
          <w:rFonts w:ascii="Arial" w:hAnsi="Arial" w:cs="Arial"/>
          <w:b/>
          <w:u w:val="single"/>
        </w:rPr>
        <w:t xml:space="preserve">Note: </w:t>
      </w:r>
      <w:r w:rsidRPr="00C8005B">
        <w:rPr>
          <w:rFonts w:ascii="Arial" w:hAnsi="Arial" w:cs="Arial"/>
          <w:b/>
          <w:u w:val="single"/>
        </w:rPr>
        <w:tab/>
        <w:t xml:space="preserve">Prior to a contractor employee returning to work at a </w:t>
      </w:r>
      <w:r w:rsidR="00006C45">
        <w:rPr>
          <w:rFonts w:ascii="Arial" w:hAnsi="Arial" w:cs="Arial"/>
          <w:b/>
          <w:u w:val="single"/>
        </w:rPr>
        <w:t>Delaware City</w:t>
      </w:r>
      <w:r w:rsidRPr="00C8005B">
        <w:rPr>
          <w:rFonts w:ascii="Arial" w:hAnsi="Arial" w:cs="Arial"/>
          <w:b/>
          <w:u w:val="single"/>
        </w:rPr>
        <w:t xml:space="preserve"> Refining Company LLC refinery, Contractor supervision must present a copy of this completed document to the Security Administrator.</w:t>
      </w:r>
    </w:p>
    <w:p w14:paraId="71087B23" w14:textId="77777777" w:rsidR="0098752A" w:rsidRPr="00C8005B" w:rsidRDefault="0098752A" w:rsidP="00C8005B">
      <w:pPr>
        <w:tabs>
          <w:tab w:val="left" w:pos="720"/>
          <w:tab w:val="left" w:pos="4950"/>
          <w:tab w:val="center" w:pos="7380"/>
          <w:tab w:val="center" w:pos="9000"/>
        </w:tabs>
        <w:rPr>
          <w:rFonts w:ascii="Arial" w:hAnsi="Arial" w:cs="Arial"/>
          <w:b/>
          <w:u w:val="single"/>
        </w:rPr>
      </w:pPr>
    </w:p>
    <w:p w14:paraId="71087B24" w14:textId="77777777" w:rsidR="0098752A" w:rsidRPr="00C8005B" w:rsidRDefault="0098752A" w:rsidP="00C8005B">
      <w:pPr>
        <w:tabs>
          <w:tab w:val="left" w:pos="720"/>
          <w:tab w:val="left" w:pos="990"/>
          <w:tab w:val="center" w:pos="5400"/>
          <w:tab w:val="center" w:pos="7380"/>
          <w:tab w:val="center" w:pos="9000"/>
        </w:tabs>
        <w:rPr>
          <w:rFonts w:ascii="Arial" w:hAnsi="Arial" w:cs="Arial"/>
          <w:b/>
        </w:rPr>
      </w:pPr>
    </w:p>
    <w:p w14:paraId="71087B25" w14:textId="77777777" w:rsidR="0098752A" w:rsidRPr="00C8005B" w:rsidRDefault="0098752A" w:rsidP="00941CA6">
      <w:pPr>
        <w:tabs>
          <w:tab w:val="left" w:pos="720"/>
          <w:tab w:val="left" w:pos="990"/>
          <w:tab w:val="center" w:pos="5400"/>
          <w:tab w:val="center" w:pos="7380"/>
          <w:tab w:val="center" w:pos="9000"/>
        </w:tabs>
        <w:rPr>
          <w:rFonts w:ascii="Arial" w:hAnsi="Arial" w:cs="Arial"/>
          <w:b/>
        </w:rPr>
      </w:pPr>
      <w:r w:rsidRPr="00C8005B">
        <w:rPr>
          <w:rFonts w:ascii="Arial" w:hAnsi="Arial" w:cs="Arial"/>
          <w:b/>
        </w:rPr>
        <w:t>========================================================================</w:t>
      </w:r>
    </w:p>
    <w:tbl>
      <w:tblPr>
        <w:tblW w:w="0" w:type="auto"/>
        <w:tblLayout w:type="fixed"/>
        <w:tblLook w:val="04A0" w:firstRow="1" w:lastRow="0" w:firstColumn="1" w:lastColumn="0" w:noHBand="0" w:noVBand="1"/>
      </w:tblPr>
      <w:tblGrid>
        <w:gridCol w:w="1318"/>
        <w:gridCol w:w="8208"/>
      </w:tblGrid>
      <w:tr w:rsidR="0098752A" w:rsidRPr="00C8005B" w14:paraId="71087B29" w14:textId="77777777" w:rsidTr="0098752A">
        <w:tc>
          <w:tcPr>
            <w:tcW w:w="1318" w:type="dxa"/>
            <w:hideMark/>
          </w:tcPr>
          <w:p w14:paraId="71087B26"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r w:rsidRPr="00C8005B">
              <w:rPr>
                <w:rFonts w:ascii="Arial" w:hAnsi="Arial" w:cs="Arial"/>
                <w:b/>
                <w:i/>
              </w:rPr>
              <w:t>________</w:t>
            </w:r>
          </w:p>
          <w:p w14:paraId="71087B27"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r w:rsidRPr="00C8005B">
              <w:rPr>
                <w:rFonts w:ascii="Arial" w:hAnsi="Arial" w:cs="Arial"/>
                <w:b/>
                <w:i/>
              </w:rPr>
              <w:t xml:space="preserve">    Date</w:t>
            </w:r>
          </w:p>
        </w:tc>
        <w:tc>
          <w:tcPr>
            <w:tcW w:w="8208" w:type="dxa"/>
            <w:hideMark/>
          </w:tcPr>
          <w:p w14:paraId="71087B28"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r w:rsidRPr="00C8005B">
              <w:rPr>
                <w:rFonts w:ascii="Arial" w:hAnsi="Arial" w:cs="Arial"/>
                <w:b/>
                <w:i/>
              </w:rPr>
              <w:t>The above referenced individual has been activated in the Refinery badging system.</w:t>
            </w:r>
          </w:p>
        </w:tc>
      </w:tr>
    </w:tbl>
    <w:p w14:paraId="71087B2A" w14:textId="77777777" w:rsidR="0098752A" w:rsidRPr="00941CA6" w:rsidRDefault="0098752A" w:rsidP="00C8005B">
      <w:pPr>
        <w:tabs>
          <w:tab w:val="left" w:pos="720"/>
          <w:tab w:val="left" w:pos="990"/>
          <w:tab w:val="center" w:pos="5400"/>
          <w:tab w:val="center" w:pos="7380"/>
          <w:tab w:val="center" w:pos="9000"/>
        </w:tabs>
        <w:rPr>
          <w:rFonts w:ascii="Arial" w:hAnsi="Arial" w:cs="Arial"/>
          <w:b/>
          <w:i/>
        </w:rPr>
      </w:pPr>
    </w:p>
    <w:p w14:paraId="71087B2B"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B2C" w14:textId="77777777" w:rsidR="0098752A" w:rsidRPr="00C8005B" w:rsidRDefault="0098752A" w:rsidP="00941CA6">
      <w:pPr>
        <w:tabs>
          <w:tab w:val="left" w:pos="720"/>
          <w:tab w:val="left" w:pos="990"/>
          <w:tab w:val="center" w:pos="5400"/>
          <w:tab w:val="center" w:pos="7380"/>
          <w:tab w:val="center" w:pos="9000"/>
        </w:tabs>
        <w:rPr>
          <w:rFonts w:ascii="Arial" w:hAnsi="Arial" w:cs="Arial"/>
          <w:b/>
          <w:i/>
        </w:rPr>
      </w:pPr>
      <w:r w:rsidRPr="00C8005B">
        <w:rPr>
          <w:rFonts w:ascii="Arial" w:hAnsi="Arial" w:cs="Arial"/>
          <w:b/>
          <w:i/>
        </w:rPr>
        <w:tab/>
      </w:r>
      <w:r w:rsidRPr="00C8005B">
        <w:rPr>
          <w:rFonts w:ascii="Arial" w:hAnsi="Arial" w:cs="Arial"/>
          <w:b/>
          <w:i/>
        </w:rPr>
        <w:tab/>
      </w:r>
      <w:r w:rsidRPr="00C8005B">
        <w:rPr>
          <w:rFonts w:ascii="Arial" w:hAnsi="Arial" w:cs="Arial"/>
          <w:b/>
          <w:i/>
        </w:rPr>
        <w:tab/>
        <w:t>__________________________________________________</w:t>
      </w:r>
    </w:p>
    <w:p w14:paraId="71087B2D"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r w:rsidRPr="00C8005B">
        <w:rPr>
          <w:rFonts w:ascii="Arial" w:hAnsi="Arial" w:cs="Arial"/>
          <w:b/>
          <w:i/>
        </w:rPr>
        <w:tab/>
      </w:r>
      <w:r w:rsidRPr="00C8005B">
        <w:rPr>
          <w:rFonts w:ascii="Arial" w:hAnsi="Arial" w:cs="Arial"/>
          <w:b/>
          <w:i/>
        </w:rPr>
        <w:tab/>
      </w:r>
      <w:r w:rsidRPr="00C8005B">
        <w:rPr>
          <w:rFonts w:ascii="Arial" w:hAnsi="Arial" w:cs="Arial"/>
          <w:b/>
          <w:i/>
        </w:rPr>
        <w:tab/>
        <w:t xml:space="preserve">  Signature of </w:t>
      </w:r>
      <w:r w:rsidR="00006C45">
        <w:rPr>
          <w:rFonts w:ascii="Arial" w:hAnsi="Arial" w:cs="Arial"/>
          <w:b/>
          <w:i/>
        </w:rPr>
        <w:t>Delaware City</w:t>
      </w:r>
      <w:r w:rsidRPr="00C8005B">
        <w:rPr>
          <w:rFonts w:ascii="Arial" w:hAnsi="Arial" w:cs="Arial"/>
          <w:b/>
          <w:i/>
        </w:rPr>
        <w:t xml:space="preserve"> Refining Company LLC's Security Supervisor </w:t>
      </w:r>
    </w:p>
    <w:p w14:paraId="71087B2E"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B2F"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B30"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B31" w14:textId="77777777" w:rsidR="0098752A" w:rsidRPr="00C8005B" w:rsidRDefault="0098752A" w:rsidP="00C8005B">
      <w:pPr>
        <w:tabs>
          <w:tab w:val="left" w:pos="720"/>
          <w:tab w:val="left" w:pos="990"/>
          <w:tab w:val="center" w:pos="5400"/>
          <w:tab w:val="center" w:pos="7380"/>
          <w:tab w:val="center" w:pos="9000"/>
        </w:tabs>
        <w:rPr>
          <w:rFonts w:ascii="Arial" w:hAnsi="Arial" w:cs="Arial"/>
          <w:b/>
          <w:i/>
        </w:rPr>
      </w:pPr>
    </w:p>
    <w:p w14:paraId="71087B32" w14:textId="77777777" w:rsidR="0098752A" w:rsidRPr="00C8005B" w:rsidRDefault="0098752A" w:rsidP="00C8005B">
      <w:pPr>
        <w:pStyle w:val="BodyText"/>
        <w:jc w:val="left"/>
        <w:rPr>
          <w:rFonts w:cs="Arial"/>
        </w:rPr>
      </w:pPr>
      <w:r w:rsidRPr="00C8005B">
        <w:rPr>
          <w:rFonts w:cs="Arial"/>
        </w:rPr>
        <w:t>Distribution of completed form:  Security Supervisor, Contractor Safety Coordinator</w:t>
      </w:r>
    </w:p>
    <w:p w14:paraId="71087B33" w14:textId="77777777" w:rsidR="0098752A" w:rsidRPr="00C8005B" w:rsidRDefault="0098752A" w:rsidP="00C8005B">
      <w:pPr>
        <w:pStyle w:val="BodyText"/>
        <w:jc w:val="left"/>
        <w:rPr>
          <w:rFonts w:cs="Arial"/>
          <w:u w:val="single"/>
        </w:rPr>
      </w:pPr>
    </w:p>
    <w:p w14:paraId="71087B34" w14:textId="77777777" w:rsidR="0098752A" w:rsidRPr="00C8005B" w:rsidRDefault="0098752A" w:rsidP="00C8005B">
      <w:pPr>
        <w:pStyle w:val="BodyText"/>
        <w:jc w:val="left"/>
        <w:rPr>
          <w:rFonts w:cs="Arial"/>
          <w:u w:val="single"/>
        </w:rPr>
      </w:pPr>
    </w:p>
    <w:p w14:paraId="71087B35" w14:textId="77777777" w:rsidR="0098752A" w:rsidRPr="00C8005B" w:rsidRDefault="0098752A" w:rsidP="00C8005B">
      <w:pPr>
        <w:pStyle w:val="BodyText"/>
        <w:jc w:val="left"/>
        <w:rPr>
          <w:rFonts w:cs="Arial"/>
          <w:u w:val="single"/>
        </w:rPr>
      </w:pPr>
    </w:p>
    <w:p w14:paraId="71087B36" w14:textId="77777777" w:rsidR="0098752A" w:rsidRPr="00C8005B" w:rsidRDefault="0098752A" w:rsidP="00C8005B">
      <w:pPr>
        <w:pStyle w:val="BodyText"/>
        <w:spacing w:line="200" w:lineRule="exact"/>
        <w:jc w:val="left"/>
        <w:rPr>
          <w:rFonts w:cs="Arial"/>
          <w:u w:val="single"/>
        </w:rPr>
      </w:pPr>
    </w:p>
    <w:p w14:paraId="71087B37" w14:textId="77777777" w:rsidR="0098752A" w:rsidRPr="00C8005B" w:rsidRDefault="0098752A" w:rsidP="00C8005B">
      <w:pPr>
        <w:pStyle w:val="BodyText"/>
        <w:spacing w:line="200" w:lineRule="exact"/>
        <w:jc w:val="left"/>
        <w:rPr>
          <w:rFonts w:cs="Arial"/>
          <w:u w:val="single"/>
        </w:rPr>
      </w:pPr>
    </w:p>
    <w:p w14:paraId="71087B38" w14:textId="77777777" w:rsidR="0098752A" w:rsidRPr="00C8005B" w:rsidRDefault="0098752A" w:rsidP="00C8005B">
      <w:pPr>
        <w:pStyle w:val="BodyText"/>
        <w:spacing w:line="200" w:lineRule="exact"/>
        <w:jc w:val="left"/>
        <w:rPr>
          <w:rFonts w:cs="Arial"/>
        </w:rPr>
      </w:pPr>
      <w:r w:rsidRPr="00C8005B">
        <w:rPr>
          <w:rFonts w:cs="Arial"/>
        </w:rPr>
        <w:t xml:space="preserve"> </w:t>
      </w:r>
    </w:p>
    <w:p w14:paraId="71087B39" w14:textId="77777777" w:rsidR="0098752A" w:rsidRPr="00C8005B" w:rsidRDefault="0098752A" w:rsidP="00941CA6">
      <w:pPr>
        <w:spacing w:line="200" w:lineRule="exact"/>
        <w:rPr>
          <w:rFonts w:ascii="Arial" w:hAnsi="Arial" w:cs="Arial"/>
        </w:rPr>
      </w:pPr>
    </w:p>
    <w:p w14:paraId="71087B3A" w14:textId="77777777" w:rsidR="0098752A" w:rsidRPr="007E78FF" w:rsidRDefault="0098752A" w:rsidP="00D77382">
      <w:pPr>
        <w:spacing w:line="200" w:lineRule="exact"/>
        <w:jc w:val="center"/>
        <w:rPr>
          <w:rFonts w:ascii="Arial" w:hAnsi="Arial" w:cs="Arial"/>
          <w:b/>
        </w:rPr>
      </w:pPr>
      <w:r w:rsidRPr="00C8005B">
        <w:rPr>
          <w:rFonts w:ascii="Arial" w:hAnsi="Arial" w:cs="Arial"/>
        </w:rPr>
        <w:br w:type="page"/>
      </w:r>
      <w:r w:rsidR="007E78FF" w:rsidRPr="00D5534C">
        <w:rPr>
          <w:rFonts w:ascii="Arial" w:hAnsi="Arial" w:cs="Arial"/>
          <w:b/>
        </w:rPr>
        <w:lastRenderedPageBreak/>
        <w:t xml:space="preserve">Annex </w:t>
      </w:r>
      <w:r w:rsidRPr="007E78FF">
        <w:rPr>
          <w:rFonts w:ascii="Arial" w:hAnsi="Arial" w:cs="Arial"/>
          <w:b/>
        </w:rPr>
        <w:t xml:space="preserve">Attachment </w:t>
      </w:r>
      <w:r w:rsidR="001C088E">
        <w:rPr>
          <w:rFonts w:ascii="Arial" w:hAnsi="Arial" w:cs="Arial"/>
          <w:b/>
        </w:rPr>
        <w:t>5</w:t>
      </w:r>
    </w:p>
    <w:p w14:paraId="71087B3B" w14:textId="77777777" w:rsidR="0098752A" w:rsidRPr="00C8005B" w:rsidRDefault="0098752A" w:rsidP="00C8005B">
      <w:pPr>
        <w:spacing w:line="200" w:lineRule="exact"/>
        <w:rPr>
          <w:rFonts w:ascii="Arial" w:hAnsi="Arial" w:cs="Arial"/>
          <w:b/>
        </w:rPr>
      </w:pPr>
    </w:p>
    <w:p w14:paraId="71087B3C" w14:textId="77777777" w:rsidR="0098752A" w:rsidRPr="00C8005B" w:rsidRDefault="0098752A" w:rsidP="00C8005B">
      <w:pPr>
        <w:spacing w:line="200" w:lineRule="exact"/>
        <w:rPr>
          <w:rFonts w:ascii="Arial" w:hAnsi="Arial" w:cs="Arial"/>
          <w:b/>
        </w:rPr>
      </w:pPr>
    </w:p>
    <w:p w14:paraId="71087B3D" w14:textId="77777777" w:rsidR="0098752A" w:rsidRPr="00C8005B" w:rsidRDefault="0098752A" w:rsidP="00C8005B">
      <w:pPr>
        <w:autoSpaceDE w:val="0"/>
        <w:autoSpaceDN w:val="0"/>
        <w:adjustRightInd w:val="0"/>
        <w:rPr>
          <w:rFonts w:ascii="Arial" w:hAnsi="Arial" w:cs="Arial"/>
          <w:b/>
          <w:bCs/>
        </w:rPr>
      </w:pPr>
      <w:r w:rsidRPr="00C8005B">
        <w:rPr>
          <w:rFonts w:ascii="Arial" w:hAnsi="Arial" w:cs="Arial"/>
          <w:b/>
          <w:bCs/>
        </w:rPr>
        <w:t>CONTRACTOR/CONTRACTOR PERSONNEL</w:t>
      </w:r>
    </w:p>
    <w:p w14:paraId="71087B3E" w14:textId="77777777" w:rsidR="0098752A" w:rsidRPr="00C8005B" w:rsidRDefault="0098752A" w:rsidP="00C8005B">
      <w:pPr>
        <w:autoSpaceDE w:val="0"/>
        <w:autoSpaceDN w:val="0"/>
        <w:adjustRightInd w:val="0"/>
        <w:rPr>
          <w:rFonts w:ascii="Arial" w:hAnsi="Arial" w:cs="Arial"/>
          <w:b/>
          <w:bCs/>
        </w:rPr>
      </w:pPr>
      <w:r w:rsidRPr="00C8005B">
        <w:rPr>
          <w:rFonts w:ascii="Arial" w:hAnsi="Arial" w:cs="Arial"/>
          <w:b/>
          <w:bCs/>
        </w:rPr>
        <w:t xml:space="preserve"> ACKNOWLEDGMENT </w:t>
      </w:r>
    </w:p>
    <w:p w14:paraId="71087B3F" w14:textId="77777777" w:rsidR="0098752A" w:rsidRPr="00C8005B" w:rsidRDefault="0098752A" w:rsidP="00C8005B">
      <w:pPr>
        <w:autoSpaceDE w:val="0"/>
        <w:autoSpaceDN w:val="0"/>
        <w:adjustRightInd w:val="0"/>
        <w:rPr>
          <w:rFonts w:ascii="Arial" w:hAnsi="Arial" w:cs="Arial"/>
          <w:b/>
          <w:bCs/>
        </w:rPr>
      </w:pPr>
    </w:p>
    <w:p w14:paraId="71087B40" w14:textId="77777777" w:rsidR="0098752A" w:rsidRPr="00C8005B" w:rsidRDefault="0098752A" w:rsidP="00C8005B">
      <w:pPr>
        <w:autoSpaceDE w:val="0"/>
        <w:autoSpaceDN w:val="0"/>
        <w:adjustRightInd w:val="0"/>
        <w:rPr>
          <w:rFonts w:ascii="Arial" w:hAnsi="Arial" w:cs="Arial"/>
          <w:b/>
          <w:bCs/>
        </w:rPr>
      </w:pPr>
    </w:p>
    <w:p w14:paraId="71087B41" w14:textId="77777777" w:rsidR="0098752A" w:rsidRPr="00C8005B" w:rsidRDefault="0098752A" w:rsidP="00C8005B">
      <w:pPr>
        <w:autoSpaceDE w:val="0"/>
        <w:autoSpaceDN w:val="0"/>
        <w:adjustRightInd w:val="0"/>
        <w:rPr>
          <w:rFonts w:ascii="Arial" w:hAnsi="Arial" w:cs="Arial"/>
        </w:rPr>
      </w:pPr>
      <w:r w:rsidRPr="00C8005B">
        <w:rPr>
          <w:rFonts w:ascii="Arial" w:hAnsi="Arial" w:cs="Arial"/>
        </w:rPr>
        <w:t xml:space="preserve">I hereby acknowledge that I have received the Contractor Drug and Alcohol Policy Requirements (Policy) for </w:t>
      </w:r>
      <w:r w:rsidR="00006C45">
        <w:rPr>
          <w:rFonts w:ascii="Arial" w:hAnsi="Arial" w:cs="Arial"/>
        </w:rPr>
        <w:t>Delaware City</w:t>
      </w:r>
      <w:r w:rsidRPr="00C8005B">
        <w:rPr>
          <w:rFonts w:ascii="Arial" w:hAnsi="Arial" w:cs="Arial"/>
        </w:rPr>
        <w:t xml:space="preserve"> Refining Company LLC.  I have read and understand the provisions outlined in the Policy and agree to all the requirements contained therein.  I understand that compliance with the Policy is a requirement of work to be performed at </w:t>
      </w:r>
      <w:r w:rsidR="00006C45">
        <w:rPr>
          <w:rFonts w:ascii="Arial" w:hAnsi="Arial" w:cs="Arial"/>
        </w:rPr>
        <w:t>Delaware City</w:t>
      </w:r>
      <w:r w:rsidRPr="00C8005B">
        <w:rPr>
          <w:rFonts w:ascii="Arial" w:hAnsi="Arial" w:cs="Arial"/>
        </w:rPr>
        <w:t xml:space="preserve"> Refining Company LLC.  I understand that a violation of this Policy may result in immediate removal from </w:t>
      </w:r>
      <w:r w:rsidR="00006C45">
        <w:rPr>
          <w:rFonts w:ascii="Arial" w:hAnsi="Arial" w:cs="Arial"/>
        </w:rPr>
        <w:t>Delaware City</w:t>
      </w:r>
      <w:r w:rsidRPr="00C8005B">
        <w:rPr>
          <w:rFonts w:ascii="Arial" w:hAnsi="Arial" w:cs="Arial"/>
        </w:rPr>
        <w:t xml:space="preserve"> Refining Company LLC premises.</w:t>
      </w:r>
    </w:p>
    <w:p w14:paraId="71087B42" w14:textId="77777777" w:rsidR="0098752A" w:rsidRPr="00C8005B" w:rsidRDefault="0098752A" w:rsidP="00941CA6">
      <w:pPr>
        <w:autoSpaceDE w:val="0"/>
        <w:autoSpaceDN w:val="0"/>
        <w:adjustRightInd w:val="0"/>
        <w:rPr>
          <w:rFonts w:ascii="Arial" w:hAnsi="Arial" w:cs="Arial"/>
        </w:rPr>
      </w:pPr>
      <w:r w:rsidRPr="00C8005B">
        <w:rPr>
          <w:rFonts w:ascii="Arial" w:hAnsi="Arial" w:cs="Arial"/>
        </w:rPr>
        <w:tab/>
      </w:r>
      <w:r w:rsidRPr="00C8005B">
        <w:rPr>
          <w:rFonts w:ascii="Arial" w:hAnsi="Arial" w:cs="Arial"/>
        </w:rPr>
        <w:tab/>
      </w:r>
    </w:p>
    <w:p w14:paraId="71087B43" w14:textId="77777777" w:rsidR="0098752A" w:rsidRPr="00C8005B" w:rsidRDefault="0098752A" w:rsidP="00C8005B">
      <w:pPr>
        <w:autoSpaceDE w:val="0"/>
        <w:autoSpaceDN w:val="0"/>
        <w:adjustRightInd w:val="0"/>
        <w:rPr>
          <w:rFonts w:ascii="Arial" w:hAnsi="Arial" w:cs="Arial"/>
        </w:rPr>
      </w:pPr>
    </w:p>
    <w:p w14:paraId="71087B44" w14:textId="77777777" w:rsidR="0098752A" w:rsidRPr="00C8005B" w:rsidRDefault="0098752A" w:rsidP="00C8005B">
      <w:pPr>
        <w:autoSpaceDE w:val="0"/>
        <w:autoSpaceDN w:val="0"/>
        <w:adjustRightInd w:val="0"/>
        <w:rPr>
          <w:rFonts w:ascii="Arial" w:hAnsi="Arial" w:cs="Arial"/>
        </w:rPr>
      </w:pPr>
    </w:p>
    <w:p w14:paraId="71087B45" w14:textId="77777777" w:rsidR="0098752A" w:rsidRPr="00C8005B" w:rsidRDefault="0098752A" w:rsidP="00C8005B">
      <w:pPr>
        <w:autoSpaceDE w:val="0"/>
        <w:autoSpaceDN w:val="0"/>
        <w:adjustRightInd w:val="0"/>
        <w:rPr>
          <w:rFonts w:ascii="Arial" w:hAnsi="Arial" w:cs="Arial"/>
          <w:u w:val="single"/>
        </w:rPr>
      </w:pP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p>
    <w:p w14:paraId="71087B46" w14:textId="77777777" w:rsidR="0098752A" w:rsidRPr="00C8005B" w:rsidRDefault="0098752A" w:rsidP="00C8005B">
      <w:pPr>
        <w:tabs>
          <w:tab w:val="left" w:pos="1620"/>
          <w:tab w:val="left" w:pos="5400"/>
        </w:tabs>
        <w:autoSpaceDE w:val="0"/>
        <w:autoSpaceDN w:val="0"/>
        <w:adjustRightInd w:val="0"/>
        <w:rPr>
          <w:rFonts w:ascii="Arial" w:hAnsi="Arial" w:cs="Arial"/>
        </w:rPr>
      </w:pPr>
      <w:r w:rsidRPr="00C8005B">
        <w:rPr>
          <w:rFonts w:ascii="Arial" w:hAnsi="Arial" w:cs="Arial"/>
        </w:rPr>
        <w:t xml:space="preserve">Date </w:t>
      </w:r>
      <w:r w:rsidRPr="00C8005B">
        <w:rPr>
          <w:rFonts w:ascii="Arial" w:hAnsi="Arial" w:cs="Arial"/>
        </w:rPr>
        <w:tab/>
        <w:t xml:space="preserve">                                                              Contractor Company Name</w:t>
      </w:r>
    </w:p>
    <w:p w14:paraId="71087B47" w14:textId="77777777" w:rsidR="0098752A" w:rsidRPr="00C8005B" w:rsidRDefault="0098752A" w:rsidP="00C8005B">
      <w:pPr>
        <w:autoSpaceDE w:val="0"/>
        <w:autoSpaceDN w:val="0"/>
        <w:adjustRightInd w:val="0"/>
        <w:ind w:left="720" w:firstLine="360"/>
        <w:rPr>
          <w:rFonts w:ascii="Arial" w:hAnsi="Arial" w:cs="Arial"/>
        </w:rPr>
      </w:pPr>
    </w:p>
    <w:p w14:paraId="71087B48" w14:textId="77777777" w:rsidR="0098752A" w:rsidRPr="00C8005B" w:rsidRDefault="0098752A" w:rsidP="00C8005B">
      <w:pPr>
        <w:autoSpaceDE w:val="0"/>
        <w:autoSpaceDN w:val="0"/>
        <w:adjustRightInd w:val="0"/>
        <w:rPr>
          <w:rFonts w:ascii="Arial" w:hAnsi="Arial" w:cs="Arial"/>
        </w:rPr>
      </w:pP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r w:rsidRPr="00C8005B">
        <w:rPr>
          <w:rFonts w:ascii="Arial" w:hAnsi="Arial" w:cs="Arial"/>
          <w:u w:val="single"/>
        </w:rPr>
        <w:tab/>
      </w:r>
    </w:p>
    <w:p w14:paraId="71087B49" w14:textId="77777777" w:rsidR="00DE1CBF" w:rsidRPr="00C8005B" w:rsidRDefault="0098752A" w:rsidP="00C8005B">
      <w:pPr>
        <w:rPr>
          <w:rFonts w:ascii="Arial" w:hAnsi="Arial" w:cs="Arial"/>
        </w:rPr>
      </w:pPr>
      <w:r w:rsidRPr="00C8005B">
        <w:rPr>
          <w:rFonts w:ascii="Arial" w:hAnsi="Arial" w:cs="Arial"/>
        </w:rPr>
        <w:t>Contractor Name</w:t>
      </w:r>
      <w:r w:rsidRPr="00C8005B">
        <w:rPr>
          <w:rFonts w:ascii="Arial" w:hAnsi="Arial" w:cs="Arial"/>
        </w:rPr>
        <w:tab/>
      </w:r>
      <w:r w:rsidRPr="00C8005B">
        <w:rPr>
          <w:rFonts w:ascii="Arial" w:hAnsi="Arial" w:cs="Arial"/>
        </w:rPr>
        <w:tab/>
      </w:r>
      <w:r w:rsidRPr="00C8005B">
        <w:rPr>
          <w:rFonts w:ascii="Arial" w:hAnsi="Arial" w:cs="Arial"/>
        </w:rPr>
        <w:tab/>
      </w:r>
      <w:r w:rsidRPr="00C8005B">
        <w:rPr>
          <w:rFonts w:ascii="Arial" w:hAnsi="Arial" w:cs="Arial"/>
        </w:rPr>
        <w:tab/>
      </w:r>
      <w:r w:rsidRPr="00C8005B">
        <w:rPr>
          <w:rFonts w:ascii="Arial" w:hAnsi="Arial" w:cs="Arial"/>
        </w:rPr>
        <w:tab/>
        <w:t>Contractor Signature</w:t>
      </w:r>
      <w:r w:rsidRPr="00C8005B">
        <w:rPr>
          <w:rFonts w:ascii="Arial" w:hAnsi="Arial" w:cs="Arial"/>
        </w:rPr>
        <w:tab/>
      </w:r>
      <w:r w:rsidRPr="00C8005B">
        <w:rPr>
          <w:rFonts w:ascii="Arial" w:hAnsi="Arial" w:cs="Arial"/>
        </w:rPr>
        <w:tab/>
      </w:r>
      <w:r w:rsidRPr="00C8005B">
        <w:rPr>
          <w:rFonts w:ascii="Arial" w:hAnsi="Arial" w:cs="Arial"/>
        </w:rPr>
        <w:tab/>
      </w:r>
    </w:p>
    <w:p w14:paraId="71087B4A" w14:textId="77777777" w:rsidR="00DE1CBF" w:rsidRPr="00C8005B" w:rsidRDefault="00DE1CBF" w:rsidP="00C8005B">
      <w:pPr>
        <w:rPr>
          <w:rFonts w:ascii="Arial" w:hAnsi="Arial" w:cs="Arial"/>
        </w:rPr>
      </w:pPr>
    </w:p>
    <w:p w14:paraId="71087B4B" w14:textId="77777777" w:rsidR="00DE1CBF" w:rsidRPr="00C8005B" w:rsidRDefault="00DE1CBF" w:rsidP="00C8005B">
      <w:pPr>
        <w:rPr>
          <w:rFonts w:ascii="Arial" w:hAnsi="Arial" w:cs="Arial"/>
        </w:rPr>
      </w:pPr>
    </w:p>
    <w:p w14:paraId="71087B4C" w14:textId="77777777" w:rsidR="00DE1CBF" w:rsidRPr="00C8005B" w:rsidRDefault="00DE1CBF" w:rsidP="00C8005B">
      <w:pPr>
        <w:rPr>
          <w:rFonts w:ascii="Arial" w:hAnsi="Arial" w:cs="Arial"/>
        </w:rPr>
      </w:pPr>
    </w:p>
    <w:p w14:paraId="71087B4D" w14:textId="77777777" w:rsidR="00DE1CBF" w:rsidRPr="00C8005B" w:rsidRDefault="00DE1CBF" w:rsidP="00C8005B">
      <w:pPr>
        <w:rPr>
          <w:rFonts w:ascii="Arial" w:hAnsi="Arial" w:cs="Arial"/>
        </w:rPr>
      </w:pPr>
    </w:p>
    <w:p w14:paraId="71087B4E" w14:textId="77777777" w:rsidR="00DE1CBF" w:rsidRPr="00C8005B" w:rsidRDefault="00DE1CBF" w:rsidP="00C8005B">
      <w:pPr>
        <w:rPr>
          <w:rFonts w:ascii="Arial" w:hAnsi="Arial" w:cs="Arial"/>
        </w:rPr>
      </w:pPr>
    </w:p>
    <w:p w14:paraId="71087B4F" w14:textId="77777777" w:rsidR="00DE1CBF" w:rsidRPr="00C8005B" w:rsidRDefault="00DE1CBF" w:rsidP="00C8005B">
      <w:pPr>
        <w:rPr>
          <w:rFonts w:ascii="Arial" w:hAnsi="Arial" w:cs="Arial"/>
        </w:rPr>
      </w:pPr>
    </w:p>
    <w:p w14:paraId="71087B50" w14:textId="77777777" w:rsidR="00DE1CBF" w:rsidRPr="00C8005B" w:rsidRDefault="00DE1CBF" w:rsidP="00C8005B">
      <w:pPr>
        <w:rPr>
          <w:rFonts w:ascii="Arial" w:hAnsi="Arial" w:cs="Arial"/>
        </w:rPr>
      </w:pPr>
    </w:p>
    <w:p w14:paraId="71087B51" w14:textId="77777777" w:rsidR="00DE1CBF" w:rsidRPr="00C8005B" w:rsidRDefault="00DE1CBF" w:rsidP="00C8005B">
      <w:pPr>
        <w:rPr>
          <w:rFonts w:ascii="Arial" w:hAnsi="Arial" w:cs="Arial"/>
        </w:rPr>
      </w:pPr>
    </w:p>
    <w:p w14:paraId="71087B52" w14:textId="77777777" w:rsidR="00DE1CBF" w:rsidRPr="00C8005B" w:rsidRDefault="00DE1CBF" w:rsidP="00C8005B">
      <w:pPr>
        <w:rPr>
          <w:rFonts w:ascii="Arial" w:hAnsi="Arial" w:cs="Arial"/>
        </w:rPr>
      </w:pPr>
    </w:p>
    <w:p w14:paraId="71087B53" w14:textId="77777777" w:rsidR="00DE1CBF" w:rsidRPr="00C8005B" w:rsidRDefault="00DE1CBF" w:rsidP="00C8005B">
      <w:pPr>
        <w:rPr>
          <w:rFonts w:ascii="Arial" w:hAnsi="Arial" w:cs="Arial"/>
        </w:rPr>
      </w:pPr>
    </w:p>
    <w:p w14:paraId="71087B54" w14:textId="77777777" w:rsidR="00DE1CBF" w:rsidRPr="00C8005B" w:rsidRDefault="00DE1CBF" w:rsidP="00C8005B">
      <w:pPr>
        <w:rPr>
          <w:rFonts w:ascii="Arial" w:hAnsi="Arial" w:cs="Arial"/>
        </w:rPr>
      </w:pPr>
    </w:p>
    <w:p w14:paraId="71087B55" w14:textId="77777777" w:rsidR="00DE1CBF" w:rsidRPr="00C8005B" w:rsidRDefault="00DE1CBF" w:rsidP="00C8005B">
      <w:pPr>
        <w:rPr>
          <w:rFonts w:ascii="Arial" w:hAnsi="Arial" w:cs="Arial"/>
        </w:rPr>
      </w:pPr>
    </w:p>
    <w:p w14:paraId="71087B56" w14:textId="77777777" w:rsidR="00DE1CBF" w:rsidRPr="00C8005B" w:rsidRDefault="00DE1CBF" w:rsidP="00C8005B">
      <w:pPr>
        <w:rPr>
          <w:rFonts w:ascii="Arial" w:hAnsi="Arial" w:cs="Arial"/>
        </w:rPr>
      </w:pPr>
    </w:p>
    <w:p w14:paraId="71087B57" w14:textId="77777777" w:rsidR="00DE1CBF" w:rsidRPr="00C8005B" w:rsidRDefault="00DE1CBF" w:rsidP="00C8005B">
      <w:pPr>
        <w:rPr>
          <w:rFonts w:ascii="Arial" w:hAnsi="Arial" w:cs="Arial"/>
        </w:rPr>
      </w:pPr>
    </w:p>
    <w:p w14:paraId="71087B58" w14:textId="77777777" w:rsidR="00DE1CBF" w:rsidRPr="00C8005B" w:rsidRDefault="00DE1CBF" w:rsidP="00C8005B">
      <w:pPr>
        <w:rPr>
          <w:rFonts w:ascii="Arial" w:hAnsi="Arial" w:cs="Arial"/>
        </w:rPr>
      </w:pPr>
    </w:p>
    <w:p w14:paraId="71087B59" w14:textId="77777777" w:rsidR="00DE1CBF" w:rsidRPr="00C8005B" w:rsidRDefault="00DE1CBF" w:rsidP="00C8005B">
      <w:pPr>
        <w:rPr>
          <w:rFonts w:ascii="Arial" w:hAnsi="Arial" w:cs="Arial"/>
        </w:rPr>
      </w:pPr>
    </w:p>
    <w:p w14:paraId="71087B5A" w14:textId="77777777" w:rsidR="00DE1CBF" w:rsidRPr="00C8005B" w:rsidRDefault="00DE1CBF" w:rsidP="00C8005B">
      <w:pPr>
        <w:rPr>
          <w:rFonts w:ascii="Arial" w:hAnsi="Arial" w:cs="Arial"/>
        </w:rPr>
      </w:pPr>
    </w:p>
    <w:p w14:paraId="71087B5B" w14:textId="77777777" w:rsidR="00DE1CBF" w:rsidRPr="00C8005B" w:rsidRDefault="00DE1CBF" w:rsidP="00C8005B">
      <w:pPr>
        <w:rPr>
          <w:rFonts w:ascii="Arial" w:hAnsi="Arial" w:cs="Arial"/>
        </w:rPr>
      </w:pPr>
    </w:p>
    <w:p w14:paraId="71087B5C" w14:textId="77777777" w:rsidR="00DE1CBF" w:rsidRPr="00C8005B" w:rsidRDefault="00DE1CBF" w:rsidP="00C8005B">
      <w:pPr>
        <w:rPr>
          <w:rFonts w:ascii="Arial" w:hAnsi="Arial" w:cs="Arial"/>
        </w:rPr>
      </w:pPr>
    </w:p>
    <w:p w14:paraId="71087B5D" w14:textId="77777777" w:rsidR="00DE1CBF" w:rsidRPr="00C8005B" w:rsidRDefault="00DE1CBF" w:rsidP="00C8005B">
      <w:pPr>
        <w:rPr>
          <w:rFonts w:ascii="Arial" w:hAnsi="Arial" w:cs="Arial"/>
        </w:rPr>
      </w:pPr>
    </w:p>
    <w:p w14:paraId="71087B5E" w14:textId="77777777" w:rsidR="00DE1CBF" w:rsidRPr="00C8005B" w:rsidRDefault="00DE1CBF" w:rsidP="00C8005B">
      <w:pPr>
        <w:rPr>
          <w:rFonts w:ascii="Arial" w:hAnsi="Arial" w:cs="Arial"/>
        </w:rPr>
      </w:pPr>
    </w:p>
    <w:p w14:paraId="71087B5F" w14:textId="77777777" w:rsidR="00DE1CBF" w:rsidRPr="00C8005B" w:rsidRDefault="00DE1CBF" w:rsidP="00C8005B">
      <w:pPr>
        <w:rPr>
          <w:rFonts w:ascii="Arial" w:hAnsi="Arial" w:cs="Arial"/>
        </w:rPr>
      </w:pPr>
    </w:p>
    <w:p w14:paraId="71087B60" w14:textId="77777777" w:rsidR="00DE1CBF" w:rsidRPr="00C8005B" w:rsidRDefault="00DE1CBF" w:rsidP="00C8005B">
      <w:pPr>
        <w:rPr>
          <w:rFonts w:ascii="Arial" w:hAnsi="Arial" w:cs="Arial"/>
        </w:rPr>
      </w:pPr>
    </w:p>
    <w:p w14:paraId="71087B61" w14:textId="77777777" w:rsidR="00DE1CBF" w:rsidRPr="00C8005B" w:rsidRDefault="00DE1CBF" w:rsidP="00C8005B">
      <w:pPr>
        <w:rPr>
          <w:rFonts w:ascii="Arial" w:hAnsi="Arial" w:cs="Arial"/>
        </w:rPr>
      </w:pPr>
    </w:p>
    <w:p w14:paraId="71087B62" w14:textId="77777777" w:rsidR="00DE1CBF" w:rsidRPr="00C8005B" w:rsidRDefault="00DE1CBF" w:rsidP="00C8005B">
      <w:pPr>
        <w:rPr>
          <w:rFonts w:ascii="Arial" w:hAnsi="Arial" w:cs="Arial"/>
        </w:rPr>
      </w:pPr>
    </w:p>
    <w:p w14:paraId="71087B63" w14:textId="77777777" w:rsidR="00DE1CBF" w:rsidRPr="00C8005B" w:rsidRDefault="00DE1CBF" w:rsidP="00C8005B">
      <w:pPr>
        <w:rPr>
          <w:rFonts w:ascii="Arial" w:hAnsi="Arial" w:cs="Arial"/>
        </w:rPr>
      </w:pPr>
    </w:p>
    <w:p w14:paraId="71087B64" w14:textId="77777777" w:rsidR="00DE1CBF" w:rsidRPr="00C8005B" w:rsidRDefault="00DE1CBF" w:rsidP="00C8005B">
      <w:pPr>
        <w:rPr>
          <w:rFonts w:ascii="Arial" w:hAnsi="Arial" w:cs="Arial"/>
        </w:rPr>
      </w:pPr>
    </w:p>
    <w:p w14:paraId="71087B65" w14:textId="77777777" w:rsidR="00DE1CBF" w:rsidRPr="00C8005B" w:rsidRDefault="00DE1CBF" w:rsidP="00C8005B">
      <w:pPr>
        <w:rPr>
          <w:rFonts w:ascii="Arial" w:hAnsi="Arial" w:cs="Arial"/>
        </w:rPr>
      </w:pPr>
    </w:p>
    <w:p w14:paraId="71087B66" w14:textId="77777777" w:rsidR="00DE1CBF" w:rsidRPr="00C8005B" w:rsidRDefault="00DE1CBF" w:rsidP="00C8005B">
      <w:pPr>
        <w:rPr>
          <w:rFonts w:ascii="Arial" w:hAnsi="Arial" w:cs="Arial"/>
        </w:rPr>
      </w:pPr>
    </w:p>
    <w:p w14:paraId="71087B67" w14:textId="77777777" w:rsidR="00DE1CBF" w:rsidRPr="00C8005B" w:rsidRDefault="00DE1CBF" w:rsidP="00C8005B">
      <w:pPr>
        <w:rPr>
          <w:rFonts w:ascii="Arial" w:hAnsi="Arial" w:cs="Arial"/>
        </w:rPr>
      </w:pPr>
    </w:p>
    <w:p w14:paraId="71087B68" w14:textId="77777777" w:rsidR="00DE1CBF" w:rsidRPr="00C8005B" w:rsidRDefault="00DE1CBF" w:rsidP="00C8005B">
      <w:pPr>
        <w:rPr>
          <w:rFonts w:ascii="Arial" w:hAnsi="Arial" w:cs="Arial"/>
        </w:rPr>
      </w:pPr>
    </w:p>
    <w:p w14:paraId="71087B69" w14:textId="77777777" w:rsidR="00DE1CBF" w:rsidRPr="00C8005B" w:rsidRDefault="00DE1CBF" w:rsidP="00C8005B">
      <w:pPr>
        <w:rPr>
          <w:rFonts w:ascii="Arial" w:hAnsi="Arial" w:cs="Arial"/>
        </w:rPr>
      </w:pPr>
    </w:p>
    <w:p w14:paraId="71087B6A" w14:textId="77777777" w:rsidR="00DE1CBF" w:rsidRPr="00C8005B" w:rsidRDefault="00DE1CBF" w:rsidP="00C8005B">
      <w:pPr>
        <w:rPr>
          <w:rFonts w:ascii="Arial" w:hAnsi="Arial" w:cs="Arial"/>
        </w:rPr>
      </w:pPr>
    </w:p>
    <w:p w14:paraId="71087B6B" w14:textId="77777777" w:rsidR="00DE1CBF" w:rsidRPr="00C8005B" w:rsidRDefault="00DE1CBF" w:rsidP="00C8005B">
      <w:pPr>
        <w:rPr>
          <w:rFonts w:ascii="Arial" w:hAnsi="Arial" w:cs="Arial"/>
        </w:rPr>
      </w:pPr>
    </w:p>
    <w:p w14:paraId="71087B6C" w14:textId="77777777" w:rsidR="00DE1CBF" w:rsidRPr="00C8005B" w:rsidRDefault="00DE1CBF" w:rsidP="00C8005B">
      <w:pPr>
        <w:rPr>
          <w:rFonts w:ascii="Arial" w:hAnsi="Arial" w:cs="Arial"/>
        </w:rPr>
      </w:pPr>
    </w:p>
    <w:p w14:paraId="71087B6D" w14:textId="77777777" w:rsidR="00DE1CBF" w:rsidRPr="00C8005B" w:rsidRDefault="00DE1CBF" w:rsidP="00C8005B">
      <w:pPr>
        <w:rPr>
          <w:rFonts w:ascii="Arial" w:hAnsi="Arial" w:cs="Arial"/>
        </w:rPr>
      </w:pPr>
    </w:p>
    <w:p w14:paraId="71087B6E" w14:textId="77777777" w:rsidR="001C088E" w:rsidRDefault="00B64BBA" w:rsidP="00D77382">
      <w:pPr>
        <w:jc w:val="center"/>
        <w:rPr>
          <w:rFonts w:ascii="Arial" w:hAnsi="Arial" w:cs="Arial"/>
          <w:b/>
        </w:rPr>
      </w:pPr>
      <w:r w:rsidRPr="00D5534C">
        <w:rPr>
          <w:rFonts w:ascii="Arial" w:hAnsi="Arial" w:cs="Arial"/>
          <w:b/>
        </w:rPr>
        <w:t xml:space="preserve">Annex </w:t>
      </w:r>
      <w:r w:rsidR="003A1F9E" w:rsidRPr="00D5534C">
        <w:rPr>
          <w:rFonts w:ascii="Arial" w:hAnsi="Arial" w:cs="Arial"/>
          <w:b/>
        </w:rPr>
        <w:t>Attachment</w:t>
      </w:r>
      <w:r w:rsidRPr="00D5534C">
        <w:rPr>
          <w:rFonts w:ascii="Arial" w:hAnsi="Arial" w:cs="Arial"/>
          <w:b/>
        </w:rPr>
        <w:t xml:space="preserve"> </w:t>
      </w:r>
      <w:r w:rsidR="001C088E">
        <w:rPr>
          <w:rFonts w:ascii="Arial" w:hAnsi="Arial" w:cs="Arial"/>
          <w:b/>
        </w:rPr>
        <w:t>6</w:t>
      </w:r>
    </w:p>
    <w:p w14:paraId="71087B6F" w14:textId="77777777" w:rsidR="00DE1CBF" w:rsidRPr="00C8005B" w:rsidRDefault="00526171" w:rsidP="00C8005B">
      <w:pPr>
        <w:rPr>
          <w:rFonts w:ascii="Arial" w:hAnsi="Arial" w:cs="Arial"/>
        </w:rPr>
      </w:pPr>
      <w:r w:rsidRPr="00D5534C">
        <w:rPr>
          <w:rFonts w:ascii="Arial" w:hAnsi="Arial" w:cs="Arial"/>
          <w:b/>
        </w:rPr>
        <w:t>Sample test result</w:t>
      </w:r>
      <w:r w:rsidR="00B64BBA">
        <w:rPr>
          <w:rFonts w:ascii="Arial" w:hAnsi="Arial" w:cs="Arial"/>
          <w:b/>
        </w:rPr>
        <w:t>s</w:t>
      </w:r>
      <w:r w:rsidRPr="00C8005B">
        <w:rPr>
          <w:rFonts w:ascii="Arial" w:hAnsi="Arial" w:cs="Arial"/>
          <w:noProof/>
        </w:rPr>
        <w:drawing>
          <wp:inline distT="0" distB="0" distL="0" distR="0" wp14:anchorId="71087B7C" wp14:editId="71087B7D">
            <wp:extent cx="5337836" cy="69627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339157" cy="6964498"/>
                    </a:xfrm>
                    <a:prstGeom prst="rect">
                      <a:avLst/>
                    </a:prstGeom>
                    <a:noFill/>
                    <a:ln w="9525">
                      <a:noFill/>
                      <a:miter lim="800000"/>
                      <a:headEnd/>
                      <a:tailEnd/>
                    </a:ln>
                  </pic:spPr>
                </pic:pic>
              </a:graphicData>
            </a:graphic>
          </wp:inline>
        </w:drawing>
      </w:r>
    </w:p>
    <w:p w14:paraId="71087B70" w14:textId="77777777" w:rsidR="00526171" w:rsidRPr="00C8005B" w:rsidRDefault="00526171" w:rsidP="00C8005B">
      <w:pPr>
        <w:rPr>
          <w:rFonts w:ascii="Arial" w:hAnsi="Arial" w:cs="Arial"/>
        </w:rPr>
      </w:pPr>
    </w:p>
    <w:p w14:paraId="71087B71" w14:textId="77777777" w:rsidR="00526171" w:rsidRPr="00C8005B" w:rsidRDefault="00526171" w:rsidP="00C8005B">
      <w:pPr>
        <w:rPr>
          <w:rFonts w:ascii="Arial" w:hAnsi="Arial" w:cs="Arial"/>
        </w:rPr>
      </w:pPr>
    </w:p>
    <w:p w14:paraId="71087B72" w14:textId="77777777" w:rsidR="00526171" w:rsidRPr="00C8005B" w:rsidRDefault="00526171" w:rsidP="00C8005B">
      <w:pPr>
        <w:rPr>
          <w:rFonts w:ascii="Arial" w:hAnsi="Arial" w:cs="Arial"/>
        </w:rPr>
      </w:pPr>
    </w:p>
    <w:p w14:paraId="71087B73" w14:textId="77777777" w:rsidR="00526171" w:rsidRPr="00C8005B" w:rsidRDefault="00526171" w:rsidP="00C8005B">
      <w:pPr>
        <w:rPr>
          <w:rFonts w:ascii="Arial" w:hAnsi="Arial" w:cs="Arial"/>
        </w:rPr>
      </w:pPr>
      <w:r w:rsidRPr="00C8005B">
        <w:rPr>
          <w:rFonts w:ascii="Arial" w:hAnsi="Arial" w:cs="Arial"/>
        </w:rPr>
        <w:lastRenderedPageBreak/>
        <w:t>Sample instant result</w:t>
      </w:r>
    </w:p>
    <w:p w14:paraId="71087B74" w14:textId="77777777" w:rsidR="00526171" w:rsidRPr="00C8005B" w:rsidRDefault="00526171" w:rsidP="00C8005B">
      <w:pPr>
        <w:rPr>
          <w:rFonts w:ascii="Arial" w:hAnsi="Arial" w:cs="Arial"/>
        </w:rPr>
      </w:pPr>
    </w:p>
    <w:p w14:paraId="71087B75" w14:textId="77777777" w:rsidR="00DE1CBF" w:rsidRPr="00C8005B" w:rsidRDefault="00886DCB" w:rsidP="00C8005B">
      <w:pPr>
        <w:rPr>
          <w:rFonts w:ascii="Arial" w:hAnsi="Arial" w:cs="Arial"/>
        </w:rPr>
      </w:pPr>
      <w:r>
        <w:rPr>
          <w:rFonts w:ascii="Arial" w:hAnsi="Arial" w:cs="Arial"/>
          <w:noProof/>
        </w:rPr>
        <w:drawing>
          <wp:inline distT="0" distB="0" distL="0" distR="0" wp14:anchorId="71087B7E" wp14:editId="71087B7F">
            <wp:extent cx="6469160" cy="66198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ant Test Result.jpg"/>
                    <pic:cNvPicPr/>
                  </pic:nvPicPr>
                  <pic:blipFill rotWithShape="1">
                    <a:blip r:embed="rId16">
                      <a:extLst>
                        <a:ext uri="{28A0092B-C50C-407E-A947-70E740481C1C}">
                          <a14:useLocalDpi xmlns:a14="http://schemas.microsoft.com/office/drawing/2010/main" val="0"/>
                        </a:ext>
                      </a:extLst>
                    </a:blip>
                    <a:srcRect r="16964"/>
                    <a:stretch/>
                  </pic:blipFill>
                  <pic:spPr bwMode="auto">
                    <a:xfrm>
                      <a:off x="0" y="0"/>
                      <a:ext cx="6479361" cy="6630313"/>
                    </a:xfrm>
                    <a:prstGeom prst="rect">
                      <a:avLst/>
                    </a:prstGeom>
                    <a:ln>
                      <a:noFill/>
                    </a:ln>
                    <a:extLst>
                      <a:ext uri="{53640926-AAD7-44D8-BBD7-CCE9431645EC}">
                        <a14:shadowObscured xmlns:a14="http://schemas.microsoft.com/office/drawing/2010/main"/>
                      </a:ext>
                    </a:extLst>
                  </pic:spPr>
                </pic:pic>
              </a:graphicData>
            </a:graphic>
          </wp:inline>
        </w:drawing>
      </w:r>
    </w:p>
    <w:p w14:paraId="71087B76" w14:textId="77777777" w:rsidR="00DE1CBF" w:rsidRPr="00C8005B" w:rsidRDefault="00DE1CBF" w:rsidP="00C8005B">
      <w:pPr>
        <w:rPr>
          <w:rFonts w:ascii="Arial" w:hAnsi="Arial" w:cs="Arial"/>
        </w:rPr>
      </w:pPr>
    </w:p>
    <w:p w14:paraId="71087B77" w14:textId="77777777" w:rsidR="00DE1CBF" w:rsidRPr="00C8005B" w:rsidRDefault="00DE1CBF" w:rsidP="00C8005B">
      <w:pPr>
        <w:rPr>
          <w:rFonts w:ascii="Arial" w:hAnsi="Arial" w:cs="Arial"/>
        </w:rPr>
      </w:pPr>
    </w:p>
    <w:p w14:paraId="71087B78" w14:textId="77777777" w:rsidR="00DE1CBF" w:rsidRPr="00C8005B" w:rsidRDefault="00DE1CBF" w:rsidP="00C8005B">
      <w:pPr>
        <w:rPr>
          <w:rFonts w:ascii="Arial" w:hAnsi="Arial" w:cs="Arial"/>
        </w:rPr>
      </w:pPr>
    </w:p>
    <w:p w14:paraId="71087B79" w14:textId="77777777" w:rsidR="00A00578" w:rsidRPr="00C8005B" w:rsidRDefault="00A00578" w:rsidP="00C8005B">
      <w:pPr>
        <w:rPr>
          <w:rFonts w:ascii="Arial" w:hAnsi="Arial" w:cs="Arial"/>
        </w:rPr>
      </w:pPr>
    </w:p>
    <w:sectPr w:rsidR="00A00578" w:rsidRPr="00C8005B" w:rsidSect="00E605F1">
      <w:headerReference w:type="default" r:id="rId17"/>
      <w:footerReference w:type="default" r:id="rId18"/>
      <w:pgSz w:w="12240" w:h="15840" w:code="1"/>
      <w:pgMar w:top="1080" w:right="1080" w:bottom="720" w:left="1080" w:header="108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7B82" w14:textId="77777777" w:rsidR="00C0588F" w:rsidRDefault="00C0588F">
      <w:r>
        <w:separator/>
      </w:r>
    </w:p>
  </w:endnote>
  <w:endnote w:type="continuationSeparator" w:id="0">
    <w:p w14:paraId="71087B83" w14:textId="77777777" w:rsidR="00C0588F" w:rsidRDefault="00C0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327499"/>
      <w:docPartObj>
        <w:docPartGallery w:val="Page Numbers (Bottom of Page)"/>
        <w:docPartUnique/>
      </w:docPartObj>
    </w:sdtPr>
    <w:sdtEndPr>
      <w:rPr>
        <w:noProof/>
      </w:rPr>
    </w:sdtEndPr>
    <w:sdtContent>
      <w:p w14:paraId="71087B85" w14:textId="77777777" w:rsidR="006D7D77" w:rsidRDefault="006D7D77">
        <w:pPr>
          <w:pStyle w:val="Footer"/>
          <w:jc w:val="right"/>
        </w:pPr>
        <w:r>
          <w:fldChar w:fldCharType="begin"/>
        </w:r>
        <w:r>
          <w:instrText xml:space="preserve"> PAGE   \* MERGEFORMAT </w:instrText>
        </w:r>
        <w:r>
          <w:fldChar w:fldCharType="separate"/>
        </w:r>
        <w:r w:rsidR="00115492">
          <w:rPr>
            <w:noProof/>
          </w:rPr>
          <w:t>1</w:t>
        </w:r>
        <w:r>
          <w:rPr>
            <w:noProof/>
          </w:rPr>
          <w:fldChar w:fldCharType="end"/>
        </w:r>
      </w:p>
    </w:sdtContent>
  </w:sdt>
  <w:p w14:paraId="71087B86" w14:textId="77777777" w:rsidR="006D7D77" w:rsidRDefault="006D7D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7B80" w14:textId="77777777" w:rsidR="00C0588F" w:rsidRDefault="00C0588F">
      <w:r>
        <w:separator/>
      </w:r>
    </w:p>
  </w:footnote>
  <w:footnote w:type="continuationSeparator" w:id="0">
    <w:p w14:paraId="71087B81" w14:textId="77777777" w:rsidR="00C0588F" w:rsidRDefault="00C0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B84" w14:textId="77777777" w:rsidR="006D7D77" w:rsidRPr="002C1788" w:rsidRDefault="006D7D77" w:rsidP="008F4468">
    <w:pPr>
      <w:pStyle w:val="Header"/>
      <w:tabs>
        <w:tab w:val="clear" w:pos="4320"/>
        <w:tab w:val="clear" w:pos="8640"/>
        <w:tab w:val="center" w:pos="5040"/>
      </w:tabs>
    </w:pPr>
    <w:r w:rsidRPr="00006C45">
      <w:rPr>
        <w:noProof/>
      </w:rPr>
      <w:t xml:space="preserve"> </w:t>
    </w:r>
    <w:r>
      <w:rPr>
        <w:noProof/>
      </w:rPr>
      <w:drawing>
        <wp:inline distT="0" distB="0" distL="0" distR="0" wp14:anchorId="71087B87" wp14:editId="71087B88">
          <wp:extent cx="1937932" cy="757555"/>
          <wp:effectExtent l="0" t="0" r="0" b="0"/>
          <wp:docPr id="9" name="Picture 226" descr="C:\Users\robert.hazlett\AppData\Local\Microsoft\Windows\Temporary Internet Files\Content.Outlook\ZYVYK7NE\DCRC-R_3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6" descr="C:\Users\robert.hazlett\AppData\Local\Microsoft\Windows\Temporary Internet Files\Content.Outlook\ZYVYK7NE\DCRC-R_3cl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017" cy="76267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6F2"/>
    <w:multiLevelType w:val="multilevel"/>
    <w:tmpl w:val="825EADFE"/>
    <w:lvl w:ilvl="0">
      <w:start w:val="1"/>
      <w:numFmt w:val="decimal"/>
      <w:pStyle w:val="Heading1"/>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167D7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E06367"/>
    <w:multiLevelType w:val="hybridMultilevel"/>
    <w:tmpl w:val="48601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182569"/>
    <w:multiLevelType w:val="hybridMultilevel"/>
    <w:tmpl w:val="B60C96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682077"/>
    <w:multiLevelType w:val="multilevel"/>
    <w:tmpl w:val="DF183A7A"/>
    <w:lvl w:ilvl="0">
      <w:start w:val="1"/>
      <w:numFmt w:val="decimal"/>
      <w:lvlText w:val="%1"/>
      <w:lvlJc w:val="left"/>
      <w:pPr>
        <w:tabs>
          <w:tab w:val="num" w:pos="720"/>
        </w:tabs>
        <w:ind w:left="720" w:hanging="720"/>
      </w:pPr>
      <w:rPr>
        <w:b/>
      </w:rPr>
    </w:lvl>
    <w:lvl w:ilvl="1">
      <w:start w:val="1"/>
      <w:numFmt w:val="decimal"/>
      <w:lvlText w:val="4.%2"/>
      <w:lvlJc w:val="left"/>
      <w:pPr>
        <w:tabs>
          <w:tab w:val="num" w:pos="1170"/>
        </w:tabs>
        <w:ind w:left="1170" w:hanging="720"/>
      </w:pPr>
      <w:rPr>
        <w:b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rPr>
        <w:b w:val="0"/>
      </w:rPr>
    </w:lvl>
    <w:lvl w:ilvl="5">
      <w:start w:val="1"/>
      <w:numFmt w:val="decimal"/>
      <w:lvlText w:val="%1.%2.%3.%4.%5.%6"/>
      <w:lvlJc w:val="left"/>
      <w:pPr>
        <w:tabs>
          <w:tab w:val="num" w:pos="3330"/>
        </w:tabs>
        <w:ind w:left="3330" w:hanging="1080"/>
      </w:pPr>
      <w:rPr>
        <w:b w:val="0"/>
      </w:rPr>
    </w:lvl>
    <w:lvl w:ilvl="6">
      <w:start w:val="1"/>
      <w:numFmt w:val="decimal"/>
      <w:lvlText w:val="%1.%2.%3.%4.%5.%6.%7"/>
      <w:lvlJc w:val="left"/>
      <w:pPr>
        <w:tabs>
          <w:tab w:val="num" w:pos="4140"/>
        </w:tabs>
        <w:ind w:left="4140" w:hanging="1440"/>
      </w:pPr>
      <w:rPr>
        <w:b w:val="0"/>
      </w:rPr>
    </w:lvl>
    <w:lvl w:ilvl="7">
      <w:start w:val="1"/>
      <w:numFmt w:val="decimal"/>
      <w:lvlText w:val="%1.%2.%3.%4.%5.%6.%7.%8"/>
      <w:lvlJc w:val="left"/>
      <w:pPr>
        <w:tabs>
          <w:tab w:val="num" w:pos="4590"/>
        </w:tabs>
        <w:ind w:left="4590" w:hanging="1440"/>
      </w:pPr>
      <w:rPr>
        <w:b w:val="0"/>
      </w:rPr>
    </w:lvl>
    <w:lvl w:ilvl="8">
      <w:start w:val="1"/>
      <w:numFmt w:val="decimal"/>
      <w:lvlText w:val="%1.%2.%3.%4.%5.%6.%7.%8.%9"/>
      <w:lvlJc w:val="left"/>
      <w:pPr>
        <w:tabs>
          <w:tab w:val="num" w:pos="5040"/>
        </w:tabs>
        <w:ind w:left="5040" w:hanging="1440"/>
      </w:pPr>
      <w:rPr>
        <w:b w:val="0"/>
      </w:rPr>
    </w:lvl>
  </w:abstractNum>
  <w:abstractNum w:abstractNumId="5" w15:restartNumberingAfterBreak="0">
    <w:nsid w:val="24A928BF"/>
    <w:multiLevelType w:val="hybridMultilevel"/>
    <w:tmpl w:val="B52C092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2B6651"/>
    <w:multiLevelType w:val="multilevel"/>
    <w:tmpl w:val="F738DDCA"/>
    <w:lvl w:ilvl="0">
      <w:start w:val="13"/>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15:restartNumberingAfterBreak="0">
    <w:nsid w:val="32B1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1120FA"/>
    <w:multiLevelType w:val="hybridMultilevel"/>
    <w:tmpl w:val="7E202B1C"/>
    <w:lvl w:ilvl="0" w:tplc="45A8D3EC">
      <w:start w:val="1"/>
      <w:numFmt w:val="decimal"/>
      <w:lvlText w:val="%1."/>
      <w:lvlJc w:val="left"/>
      <w:pPr>
        <w:tabs>
          <w:tab w:val="num" w:pos="720"/>
        </w:tabs>
        <w:ind w:left="720" w:hanging="360"/>
      </w:pPr>
      <w:rPr>
        <w:rFonts w:hint="default"/>
      </w:rPr>
    </w:lvl>
    <w:lvl w:ilvl="1" w:tplc="EF48270E">
      <w:start w:val="1"/>
      <w:numFmt w:val="upp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846147"/>
    <w:multiLevelType w:val="hybridMultilevel"/>
    <w:tmpl w:val="4B461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255A46"/>
    <w:multiLevelType w:val="hybridMultilevel"/>
    <w:tmpl w:val="0D7830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04531EC"/>
    <w:multiLevelType w:val="hybridMultilevel"/>
    <w:tmpl w:val="2FD0C5F8"/>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50D247D4"/>
    <w:multiLevelType w:val="hybridMultilevel"/>
    <w:tmpl w:val="B8702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DD4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D87D9C"/>
    <w:multiLevelType w:val="hybridMultilevel"/>
    <w:tmpl w:val="493E2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52137B"/>
    <w:multiLevelType w:val="hybridMultilevel"/>
    <w:tmpl w:val="EDAA40E4"/>
    <w:lvl w:ilvl="0" w:tplc="BFD4ACF6">
      <w:start w:val="1"/>
      <w:numFmt w:val="upperLetter"/>
      <w:lvlText w:val="%1."/>
      <w:lvlJc w:val="left"/>
      <w:pPr>
        <w:tabs>
          <w:tab w:val="num" w:pos="720"/>
        </w:tabs>
        <w:ind w:left="720" w:hanging="360"/>
      </w:pPr>
      <w:rPr>
        <w:b w:val="0"/>
        <w:sz w:val="22"/>
        <w:szCs w:val="22"/>
      </w:rPr>
    </w:lvl>
    <w:lvl w:ilvl="1" w:tplc="0409000F">
      <w:start w:val="1"/>
      <w:numFmt w:val="decimal"/>
      <w:lvlText w:val="%2."/>
      <w:lvlJc w:val="left"/>
      <w:pPr>
        <w:tabs>
          <w:tab w:val="num" w:pos="1440"/>
        </w:tabs>
        <w:ind w:left="1440" w:hanging="360"/>
      </w:pPr>
      <w:rPr>
        <w:b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E3C711B"/>
    <w:multiLevelType w:val="hybridMultilevel"/>
    <w:tmpl w:val="9F5864F2"/>
    <w:lvl w:ilvl="0" w:tplc="704EF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D5E4D"/>
    <w:multiLevelType w:val="hybridMultilevel"/>
    <w:tmpl w:val="1518A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A07F08"/>
    <w:multiLevelType w:val="multilevel"/>
    <w:tmpl w:val="6C4E613A"/>
    <w:lvl w:ilvl="0">
      <w:start w:val="1"/>
      <w:numFmt w:val="decimal"/>
      <w:lvlText w:val="%1."/>
      <w:lvlJc w:val="left"/>
      <w:pPr>
        <w:tabs>
          <w:tab w:val="num" w:pos="360"/>
        </w:tabs>
        <w:ind w:left="360" w:hanging="360"/>
      </w:pPr>
    </w:lvl>
    <w:lvl w:ilvl="1">
      <w:start w:val="1"/>
      <w:numFmt w:val="bullet"/>
      <w:lvlText w:val=""/>
      <w:lvlJc w:val="left"/>
      <w:pPr>
        <w:tabs>
          <w:tab w:val="num" w:pos="846"/>
        </w:tabs>
        <w:ind w:left="846" w:hanging="576"/>
      </w:pPr>
      <w:rPr>
        <w:rFonts w:ascii="Symbol" w:hAnsi="Symbol" w:hint="default"/>
      </w:rPr>
    </w:lvl>
    <w:lvl w:ilvl="2">
      <w:start w:val="1"/>
      <w:numFmt w:val="decimal"/>
      <w:lvlText w:val="%1.%2.%3."/>
      <w:lvlJc w:val="left"/>
      <w:pPr>
        <w:tabs>
          <w:tab w:val="num" w:pos="792"/>
        </w:tabs>
        <w:ind w:left="792" w:hanging="792"/>
      </w:pPr>
      <w:rPr>
        <w:b w:val="0"/>
        <w:i w:val="0"/>
      </w:rPr>
    </w:lvl>
    <w:lvl w:ilvl="3">
      <w:start w:val="1"/>
      <w:numFmt w:val="decimal"/>
      <w:lvlText w:val="%1.%2.%3.%4."/>
      <w:lvlJc w:val="left"/>
      <w:pPr>
        <w:tabs>
          <w:tab w:val="num" w:pos="1728"/>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B4421A"/>
    <w:multiLevelType w:val="multilevel"/>
    <w:tmpl w:val="DBACE638"/>
    <w:lvl w:ilvl="0">
      <w:start w:val="1"/>
      <w:numFmt w:val="decimal"/>
      <w:lvlText w:val="%1."/>
      <w:lvlJc w:val="left"/>
      <w:pPr>
        <w:tabs>
          <w:tab w:val="num" w:pos="360"/>
        </w:tabs>
        <w:ind w:left="360" w:hanging="360"/>
      </w:pPr>
      <w:rPr>
        <w:b/>
      </w:rPr>
    </w:lvl>
    <w:lvl w:ilvl="1">
      <w:start w:val="1"/>
      <w:numFmt w:val="decimal"/>
      <w:lvlText w:val="%1.%2."/>
      <w:lvlJc w:val="left"/>
      <w:pPr>
        <w:tabs>
          <w:tab w:val="num" w:pos="1026"/>
        </w:tabs>
        <w:ind w:left="1026" w:hanging="576"/>
      </w:pPr>
      <w:rPr>
        <w:b w:val="0"/>
      </w:rPr>
    </w:lvl>
    <w:lvl w:ilvl="2">
      <w:start w:val="1"/>
      <w:numFmt w:val="decimal"/>
      <w:lvlText w:val="%1.%2.%3."/>
      <w:lvlJc w:val="left"/>
      <w:pPr>
        <w:tabs>
          <w:tab w:val="num" w:pos="1872"/>
        </w:tabs>
        <w:ind w:left="1872" w:hanging="792"/>
      </w:pPr>
      <w:rPr>
        <w:b w:val="0"/>
        <w:i w:val="0"/>
      </w:rPr>
    </w:lvl>
    <w:lvl w:ilvl="3">
      <w:start w:val="1"/>
      <w:numFmt w:val="decimal"/>
      <w:lvlText w:val="%1.%2.%3.%4."/>
      <w:lvlJc w:val="left"/>
      <w:pPr>
        <w:tabs>
          <w:tab w:val="num" w:pos="1098"/>
        </w:tabs>
        <w:ind w:left="109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92A0168"/>
    <w:multiLevelType w:val="singleLevel"/>
    <w:tmpl w:val="0BFE8BC6"/>
    <w:lvl w:ilvl="0">
      <w:start w:val="1"/>
      <w:numFmt w:val="upperLetter"/>
      <w:lvlText w:val="%1."/>
      <w:lvlJc w:val="left"/>
      <w:pPr>
        <w:tabs>
          <w:tab w:val="num" w:pos="720"/>
        </w:tabs>
        <w:ind w:left="720" w:hanging="360"/>
      </w:pPr>
    </w:lvl>
  </w:abstractNum>
  <w:num w:numId="1" w16cid:durableId="611017692">
    <w:abstractNumId w:val="0"/>
  </w:num>
  <w:num w:numId="2" w16cid:durableId="170042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965345">
    <w:abstractNumId w:val="4"/>
  </w:num>
  <w:num w:numId="4" w16cid:durableId="1170557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999399">
    <w:abstractNumId w:val="19"/>
  </w:num>
  <w:num w:numId="6" w16cid:durableId="611322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441260">
    <w:abstractNumId w:val="6"/>
  </w:num>
  <w:num w:numId="8" w16cid:durableId="119959581">
    <w:abstractNumId w:val="6"/>
  </w:num>
  <w:num w:numId="9" w16cid:durableId="114760525">
    <w:abstractNumId w:val="3"/>
  </w:num>
  <w:num w:numId="10" w16cid:durableId="10334638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724218">
    <w:abstractNumId w:val="8"/>
  </w:num>
  <w:num w:numId="12" w16cid:durableId="1865511948">
    <w:abstractNumId w:val="8"/>
  </w:num>
  <w:num w:numId="13" w16cid:durableId="245043519">
    <w:abstractNumId w:val="15"/>
  </w:num>
  <w:num w:numId="14" w16cid:durableId="183523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5313124">
    <w:abstractNumId w:val="5"/>
  </w:num>
  <w:num w:numId="16" w16cid:durableId="32069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8929433">
    <w:abstractNumId w:val="20"/>
  </w:num>
  <w:num w:numId="18" w16cid:durableId="411123266">
    <w:abstractNumId w:val="20"/>
    <w:lvlOverride w:ilvl="0">
      <w:startOverride w:val="1"/>
    </w:lvlOverride>
  </w:num>
  <w:num w:numId="19" w16cid:durableId="1473864198">
    <w:abstractNumId w:val="1"/>
  </w:num>
  <w:num w:numId="20" w16cid:durableId="1136222138">
    <w:abstractNumId w:val="1"/>
  </w:num>
  <w:num w:numId="21" w16cid:durableId="641423198">
    <w:abstractNumId w:val="7"/>
  </w:num>
  <w:num w:numId="22" w16cid:durableId="776602944">
    <w:abstractNumId w:val="7"/>
  </w:num>
  <w:num w:numId="23" w16cid:durableId="1141578063">
    <w:abstractNumId w:val="13"/>
  </w:num>
  <w:num w:numId="24" w16cid:durableId="2088383806">
    <w:abstractNumId w:val="13"/>
  </w:num>
  <w:num w:numId="25" w16cid:durableId="1974745647">
    <w:abstractNumId w:val="18"/>
  </w:num>
  <w:num w:numId="26" w16cid:durableId="1474371951">
    <w:abstractNumId w:val="11"/>
  </w:num>
  <w:num w:numId="27" w16cid:durableId="1384059234">
    <w:abstractNumId w:val="9"/>
  </w:num>
  <w:num w:numId="28" w16cid:durableId="361825182">
    <w:abstractNumId w:val="17"/>
  </w:num>
  <w:num w:numId="29" w16cid:durableId="94907745">
    <w:abstractNumId w:val="2"/>
  </w:num>
  <w:num w:numId="30" w16cid:durableId="1039663846">
    <w:abstractNumId w:val="14"/>
  </w:num>
  <w:num w:numId="31" w16cid:durableId="729500675">
    <w:abstractNumId w:val="12"/>
  </w:num>
  <w:num w:numId="32" w16cid:durableId="1740130721">
    <w:abstractNumId w:val="16"/>
  </w:num>
  <w:num w:numId="33" w16cid:durableId="300306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35"/>
    <w:rsid w:val="00001CF1"/>
    <w:rsid w:val="000026FF"/>
    <w:rsid w:val="00006C45"/>
    <w:rsid w:val="00015B88"/>
    <w:rsid w:val="000233A1"/>
    <w:rsid w:val="000428B9"/>
    <w:rsid w:val="00043C99"/>
    <w:rsid w:val="0008306C"/>
    <w:rsid w:val="000856AA"/>
    <w:rsid w:val="0009415B"/>
    <w:rsid w:val="00095184"/>
    <w:rsid w:val="000A522D"/>
    <w:rsid w:val="000B0654"/>
    <w:rsid w:val="000C4BF5"/>
    <w:rsid w:val="000C7034"/>
    <w:rsid w:val="000E4B22"/>
    <w:rsid w:val="00104CAD"/>
    <w:rsid w:val="00111E62"/>
    <w:rsid w:val="00115492"/>
    <w:rsid w:val="001271B9"/>
    <w:rsid w:val="00127763"/>
    <w:rsid w:val="00134468"/>
    <w:rsid w:val="00147F4D"/>
    <w:rsid w:val="00151C8C"/>
    <w:rsid w:val="001625FA"/>
    <w:rsid w:val="00167665"/>
    <w:rsid w:val="001C088E"/>
    <w:rsid w:val="001C12CB"/>
    <w:rsid w:val="001C1DD7"/>
    <w:rsid w:val="001E7439"/>
    <w:rsid w:val="00201F22"/>
    <w:rsid w:val="0020618A"/>
    <w:rsid w:val="00212FF6"/>
    <w:rsid w:val="002146F7"/>
    <w:rsid w:val="00246E82"/>
    <w:rsid w:val="00261239"/>
    <w:rsid w:val="00270AE9"/>
    <w:rsid w:val="00271EA7"/>
    <w:rsid w:val="00285319"/>
    <w:rsid w:val="002B632C"/>
    <w:rsid w:val="002C1788"/>
    <w:rsid w:val="002C2E12"/>
    <w:rsid w:val="002E08CA"/>
    <w:rsid w:val="002F0AC1"/>
    <w:rsid w:val="003072B9"/>
    <w:rsid w:val="0031039F"/>
    <w:rsid w:val="003432FA"/>
    <w:rsid w:val="00362C7B"/>
    <w:rsid w:val="00362F89"/>
    <w:rsid w:val="00376FFF"/>
    <w:rsid w:val="00381F8D"/>
    <w:rsid w:val="00385A85"/>
    <w:rsid w:val="003A1F9E"/>
    <w:rsid w:val="003A4C73"/>
    <w:rsid w:val="003C1803"/>
    <w:rsid w:val="003C32FA"/>
    <w:rsid w:val="003E584A"/>
    <w:rsid w:val="003F6125"/>
    <w:rsid w:val="003F7CE6"/>
    <w:rsid w:val="004171D4"/>
    <w:rsid w:val="00427285"/>
    <w:rsid w:val="00433D54"/>
    <w:rsid w:val="00435F7B"/>
    <w:rsid w:val="004366E8"/>
    <w:rsid w:val="0045077F"/>
    <w:rsid w:val="00452E1F"/>
    <w:rsid w:val="004530BD"/>
    <w:rsid w:val="00456AFB"/>
    <w:rsid w:val="00463196"/>
    <w:rsid w:val="004720C6"/>
    <w:rsid w:val="00472431"/>
    <w:rsid w:val="0048520C"/>
    <w:rsid w:val="00492506"/>
    <w:rsid w:val="00494212"/>
    <w:rsid w:val="004A2072"/>
    <w:rsid w:val="004B477E"/>
    <w:rsid w:val="004C6A4C"/>
    <w:rsid w:val="004F714A"/>
    <w:rsid w:val="0051309B"/>
    <w:rsid w:val="00513E8D"/>
    <w:rsid w:val="00523B21"/>
    <w:rsid w:val="00526170"/>
    <w:rsid w:val="00526171"/>
    <w:rsid w:val="00535F4B"/>
    <w:rsid w:val="00545816"/>
    <w:rsid w:val="00551562"/>
    <w:rsid w:val="005565E8"/>
    <w:rsid w:val="00585C15"/>
    <w:rsid w:val="005A2905"/>
    <w:rsid w:val="005A7DC6"/>
    <w:rsid w:val="005B0FFA"/>
    <w:rsid w:val="005C4016"/>
    <w:rsid w:val="005E7DE3"/>
    <w:rsid w:val="0060399D"/>
    <w:rsid w:val="0063741A"/>
    <w:rsid w:val="00654235"/>
    <w:rsid w:val="00657587"/>
    <w:rsid w:val="00657FDB"/>
    <w:rsid w:val="00660DC5"/>
    <w:rsid w:val="00670599"/>
    <w:rsid w:val="00675D06"/>
    <w:rsid w:val="0068227C"/>
    <w:rsid w:val="006862AC"/>
    <w:rsid w:val="006921BD"/>
    <w:rsid w:val="00693477"/>
    <w:rsid w:val="00696833"/>
    <w:rsid w:val="006A59A5"/>
    <w:rsid w:val="006B2189"/>
    <w:rsid w:val="006B2455"/>
    <w:rsid w:val="006C15C3"/>
    <w:rsid w:val="006C4DD8"/>
    <w:rsid w:val="006D2D58"/>
    <w:rsid w:val="006D7D77"/>
    <w:rsid w:val="006E5EFC"/>
    <w:rsid w:val="00705BDB"/>
    <w:rsid w:val="00727CDC"/>
    <w:rsid w:val="007316DB"/>
    <w:rsid w:val="00745664"/>
    <w:rsid w:val="00745F14"/>
    <w:rsid w:val="00751FD0"/>
    <w:rsid w:val="0076604A"/>
    <w:rsid w:val="007719CF"/>
    <w:rsid w:val="00787187"/>
    <w:rsid w:val="007A08C4"/>
    <w:rsid w:val="007C2F0C"/>
    <w:rsid w:val="007D5854"/>
    <w:rsid w:val="007E78FF"/>
    <w:rsid w:val="008065D9"/>
    <w:rsid w:val="00807875"/>
    <w:rsid w:val="00825659"/>
    <w:rsid w:val="00831F64"/>
    <w:rsid w:val="00841BA7"/>
    <w:rsid w:val="00864030"/>
    <w:rsid w:val="00874268"/>
    <w:rsid w:val="00886DCB"/>
    <w:rsid w:val="00896C8E"/>
    <w:rsid w:val="008A1E1B"/>
    <w:rsid w:val="008C1448"/>
    <w:rsid w:val="008C5D6B"/>
    <w:rsid w:val="008D3C14"/>
    <w:rsid w:val="008E186E"/>
    <w:rsid w:val="008E225A"/>
    <w:rsid w:val="008F2AB3"/>
    <w:rsid w:val="008F3FE3"/>
    <w:rsid w:val="008F4468"/>
    <w:rsid w:val="009234DF"/>
    <w:rsid w:val="00932168"/>
    <w:rsid w:val="00941CA6"/>
    <w:rsid w:val="009717E5"/>
    <w:rsid w:val="0097188F"/>
    <w:rsid w:val="00977D40"/>
    <w:rsid w:val="0098752A"/>
    <w:rsid w:val="00987A32"/>
    <w:rsid w:val="009C7F63"/>
    <w:rsid w:val="009E38AB"/>
    <w:rsid w:val="009E759F"/>
    <w:rsid w:val="009F2F71"/>
    <w:rsid w:val="009F5C91"/>
    <w:rsid w:val="00A00578"/>
    <w:rsid w:val="00A07B1B"/>
    <w:rsid w:val="00A21C2E"/>
    <w:rsid w:val="00A61A9C"/>
    <w:rsid w:val="00A76656"/>
    <w:rsid w:val="00A80398"/>
    <w:rsid w:val="00A91F56"/>
    <w:rsid w:val="00AB5697"/>
    <w:rsid w:val="00AC215A"/>
    <w:rsid w:val="00AC4357"/>
    <w:rsid w:val="00AC72B5"/>
    <w:rsid w:val="00AC7A9D"/>
    <w:rsid w:val="00AE16D2"/>
    <w:rsid w:val="00AF3F40"/>
    <w:rsid w:val="00AF728A"/>
    <w:rsid w:val="00AF7547"/>
    <w:rsid w:val="00AF79CF"/>
    <w:rsid w:val="00B04AFA"/>
    <w:rsid w:val="00B062DB"/>
    <w:rsid w:val="00B0706F"/>
    <w:rsid w:val="00B16948"/>
    <w:rsid w:val="00B16A6A"/>
    <w:rsid w:val="00B432B8"/>
    <w:rsid w:val="00B451D4"/>
    <w:rsid w:val="00B464CC"/>
    <w:rsid w:val="00B64BBA"/>
    <w:rsid w:val="00B81F77"/>
    <w:rsid w:val="00BA3132"/>
    <w:rsid w:val="00BA72FC"/>
    <w:rsid w:val="00BB1ED5"/>
    <w:rsid w:val="00BB357E"/>
    <w:rsid w:val="00BB40B9"/>
    <w:rsid w:val="00BC20FD"/>
    <w:rsid w:val="00BD0395"/>
    <w:rsid w:val="00BD23ED"/>
    <w:rsid w:val="00BE3776"/>
    <w:rsid w:val="00BE6D44"/>
    <w:rsid w:val="00C00064"/>
    <w:rsid w:val="00C0588F"/>
    <w:rsid w:val="00C1767D"/>
    <w:rsid w:val="00C40541"/>
    <w:rsid w:val="00C45C3C"/>
    <w:rsid w:val="00C50D53"/>
    <w:rsid w:val="00C53CF5"/>
    <w:rsid w:val="00C7653F"/>
    <w:rsid w:val="00C8005B"/>
    <w:rsid w:val="00CB047F"/>
    <w:rsid w:val="00CD46D9"/>
    <w:rsid w:val="00CE01BB"/>
    <w:rsid w:val="00CE1720"/>
    <w:rsid w:val="00CF471C"/>
    <w:rsid w:val="00CF58B9"/>
    <w:rsid w:val="00D20626"/>
    <w:rsid w:val="00D207F3"/>
    <w:rsid w:val="00D22F8F"/>
    <w:rsid w:val="00D2561F"/>
    <w:rsid w:val="00D2737C"/>
    <w:rsid w:val="00D42F36"/>
    <w:rsid w:val="00D45194"/>
    <w:rsid w:val="00D53235"/>
    <w:rsid w:val="00D5534C"/>
    <w:rsid w:val="00D77382"/>
    <w:rsid w:val="00D77F3B"/>
    <w:rsid w:val="00D87E4E"/>
    <w:rsid w:val="00D92084"/>
    <w:rsid w:val="00D97B55"/>
    <w:rsid w:val="00DC2541"/>
    <w:rsid w:val="00DC25F3"/>
    <w:rsid w:val="00DE1CBF"/>
    <w:rsid w:val="00DE758F"/>
    <w:rsid w:val="00E12942"/>
    <w:rsid w:val="00E24664"/>
    <w:rsid w:val="00E54F28"/>
    <w:rsid w:val="00E605F1"/>
    <w:rsid w:val="00E61C93"/>
    <w:rsid w:val="00EA0A98"/>
    <w:rsid w:val="00EA49A0"/>
    <w:rsid w:val="00ED737F"/>
    <w:rsid w:val="00EF3620"/>
    <w:rsid w:val="00F32EE8"/>
    <w:rsid w:val="00F41F87"/>
    <w:rsid w:val="00F52F6A"/>
    <w:rsid w:val="00F610FC"/>
    <w:rsid w:val="00F66641"/>
    <w:rsid w:val="00F829DB"/>
    <w:rsid w:val="00F85E80"/>
    <w:rsid w:val="00F93F81"/>
    <w:rsid w:val="00FA0B50"/>
    <w:rsid w:val="00FA56E2"/>
    <w:rsid w:val="00FC1A7C"/>
    <w:rsid w:val="00FC78F2"/>
    <w:rsid w:val="00FD3611"/>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087750"/>
  <w15:docId w15:val="{FB33F3B5-8C4B-4B88-87DA-ABA6BC0B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5F1"/>
  </w:style>
  <w:style w:type="paragraph" w:styleId="Heading1">
    <w:name w:val="heading 1"/>
    <w:basedOn w:val="Normal"/>
    <w:next w:val="Normal"/>
    <w:link w:val="Heading1Char"/>
    <w:qFormat/>
    <w:rsid w:val="0098752A"/>
    <w:pPr>
      <w:keepNext/>
      <w:numPr>
        <w:numId w:val="1"/>
      </w:numPr>
      <w:outlineLvl w:val="0"/>
    </w:pPr>
    <w:rPr>
      <w:rFonts w:ascii="Arial" w:hAnsi="Arial"/>
      <w:b/>
    </w:rPr>
  </w:style>
  <w:style w:type="paragraph" w:styleId="Heading2">
    <w:name w:val="heading 2"/>
    <w:basedOn w:val="Normal"/>
    <w:next w:val="Normal"/>
    <w:link w:val="Heading2Char"/>
    <w:semiHidden/>
    <w:unhideWhenUsed/>
    <w:qFormat/>
    <w:rsid w:val="0098752A"/>
    <w:pPr>
      <w:keepNext/>
      <w:jc w:val="both"/>
      <w:outlineLvl w:val="1"/>
    </w:pPr>
    <w:rPr>
      <w:rFonts w:ascii="Arial" w:hAnsi="Arial"/>
      <w:b/>
    </w:rPr>
  </w:style>
  <w:style w:type="paragraph" w:styleId="Heading3">
    <w:name w:val="heading 3"/>
    <w:basedOn w:val="Normal"/>
    <w:next w:val="Normal"/>
    <w:link w:val="Heading3Char"/>
    <w:unhideWhenUsed/>
    <w:qFormat/>
    <w:rsid w:val="0098752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98752A"/>
    <w:pPr>
      <w:keepNext/>
      <w:jc w:val="center"/>
      <w:outlineLvl w:val="3"/>
    </w:pPr>
    <w:rPr>
      <w:b/>
      <w:sz w:val="28"/>
    </w:rPr>
  </w:style>
  <w:style w:type="paragraph" w:styleId="Heading5">
    <w:name w:val="heading 5"/>
    <w:basedOn w:val="Normal"/>
    <w:next w:val="Normal"/>
    <w:link w:val="Heading5Char"/>
    <w:unhideWhenUsed/>
    <w:qFormat/>
    <w:rsid w:val="0098752A"/>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5F1"/>
    <w:pPr>
      <w:tabs>
        <w:tab w:val="center" w:pos="4320"/>
        <w:tab w:val="right" w:pos="8640"/>
      </w:tabs>
    </w:pPr>
  </w:style>
  <w:style w:type="paragraph" w:styleId="Footer">
    <w:name w:val="footer"/>
    <w:basedOn w:val="Normal"/>
    <w:link w:val="FooterChar"/>
    <w:uiPriority w:val="99"/>
    <w:rsid w:val="00E605F1"/>
    <w:pPr>
      <w:tabs>
        <w:tab w:val="center" w:pos="4320"/>
        <w:tab w:val="right" w:pos="8640"/>
      </w:tabs>
    </w:pPr>
  </w:style>
  <w:style w:type="character" w:styleId="Hyperlink">
    <w:name w:val="Hyperlink"/>
    <w:basedOn w:val="DefaultParagraphFont"/>
    <w:rsid w:val="005C4016"/>
    <w:rPr>
      <w:color w:val="0000FF"/>
      <w:u w:val="single"/>
    </w:rPr>
  </w:style>
  <w:style w:type="paragraph" w:styleId="BalloonText">
    <w:name w:val="Balloon Text"/>
    <w:basedOn w:val="Normal"/>
    <w:link w:val="BalloonTextChar"/>
    <w:rsid w:val="00AF7547"/>
    <w:rPr>
      <w:rFonts w:ascii="Tahoma" w:hAnsi="Tahoma" w:cs="Tahoma"/>
      <w:sz w:val="16"/>
      <w:szCs w:val="16"/>
    </w:rPr>
  </w:style>
  <w:style w:type="character" w:customStyle="1" w:styleId="BalloonTextChar">
    <w:name w:val="Balloon Text Char"/>
    <w:basedOn w:val="DefaultParagraphFont"/>
    <w:link w:val="BalloonText"/>
    <w:rsid w:val="00AF7547"/>
    <w:rPr>
      <w:rFonts w:ascii="Tahoma" w:hAnsi="Tahoma" w:cs="Tahoma"/>
      <w:sz w:val="16"/>
      <w:szCs w:val="16"/>
    </w:rPr>
  </w:style>
  <w:style w:type="character" w:customStyle="1" w:styleId="Heading1Char">
    <w:name w:val="Heading 1 Char"/>
    <w:basedOn w:val="DefaultParagraphFont"/>
    <w:link w:val="Heading1"/>
    <w:rsid w:val="0098752A"/>
    <w:rPr>
      <w:rFonts w:ascii="Arial" w:hAnsi="Arial"/>
      <w:b/>
    </w:rPr>
  </w:style>
  <w:style w:type="character" w:customStyle="1" w:styleId="Heading2Char">
    <w:name w:val="Heading 2 Char"/>
    <w:basedOn w:val="DefaultParagraphFont"/>
    <w:link w:val="Heading2"/>
    <w:semiHidden/>
    <w:rsid w:val="0098752A"/>
    <w:rPr>
      <w:rFonts w:ascii="Arial" w:hAnsi="Arial"/>
      <w:b/>
    </w:rPr>
  </w:style>
  <w:style w:type="character" w:customStyle="1" w:styleId="Heading3Char">
    <w:name w:val="Heading 3 Char"/>
    <w:basedOn w:val="DefaultParagraphFont"/>
    <w:link w:val="Heading3"/>
    <w:rsid w:val="0098752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8752A"/>
    <w:rPr>
      <w:b/>
      <w:sz w:val="28"/>
    </w:rPr>
  </w:style>
  <w:style w:type="character" w:customStyle="1" w:styleId="Heading5Char">
    <w:name w:val="Heading 5 Char"/>
    <w:basedOn w:val="DefaultParagraphFont"/>
    <w:link w:val="Heading5"/>
    <w:rsid w:val="0098752A"/>
    <w:rPr>
      <w:b/>
    </w:rPr>
  </w:style>
  <w:style w:type="paragraph" w:styleId="NormalWeb">
    <w:name w:val="Normal (Web)"/>
    <w:basedOn w:val="Normal"/>
    <w:uiPriority w:val="99"/>
    <w:unhideWhenUsed/>
    <w:rsid w:val="0098752A"/>
    <w:pPr>
      <w:spacing w:before="100" w:beforeAutospacing="1" w:after="100" w:afterAutospacing="1"/>
    </w:pPr>
    <w:rPr>
      <w:color w:val="000000"/>
      <w:sz w:val="24"/>
      <w:szCs w:val="24"/>
    </w:rPr>
  </w:style>
  <w:style w:type="character" w:customStyle="1" w:styleId="HeaderChar">
    <w:name w:val="Header Char"/>
    <w:basedOn w:val="DefaultParagraphFont"/>
    <w:link w:val="Header"/>
    <w:rsid w:val="0098752A"/>
  </w:style>
  <w:style w:type="character" w:customStyle="1" w:styleId="FooterChar">
    <w:name w:val="Footer Char"/>
    <w:basedOn w:val="DefaultParagraphFont"/>
    <w:link w:val="Footer"/>
    <w:uiPriority w:val="99"/>
    <w:rsid w:val="0098752A"/>
  </w:style>
  <w:style w:type="paragraph" w:styleId="Title">
    <w:name w:val="Title"/>
    <w:basedOn w:val="Normal"/>
    <w:link w:val="TitleChar"/>
    <w:qFormat/>
    <w:rsid w:val="0098752A"/>
    <w:pPr>
      <w:jc w:val="center"/>
    </w:pPr>
    <w:rPr>
      <w:b/>
      <w:sz w:val="24"/>
    </w:rPr>
  </w:style>
  <w:style w:type="character" w:customStyle="1" w:styleId="TitleChar">
    <w:name w:val="Title Char"/>
    <w:basedOn w:val="DefaultParagraphFont"/>
    <w:link w:val="Title"/>
    <w:rsid w:val="0098752A"/>
    <w:rPr>
      <w:b/>
      <w:sz w:val="24"/>
    </w:rPr>
  </w:style>
  <w:style w:type="paragraph" w:styleId="BodyText">
    <w:name w:val="Body Text"/>
    <w:basedOn w:val="Normal"/>
    <w:link w:val="BodyTextChar"/>
    <w:unhideWhenUsed/>
    <w:rsid w:val="0098752A"/>
    <w:pPr>
      <w:jc w:val="both"/>
    </w:pPr>
    <w:rPr>
      <w:rFonts w:ascii="Arial" w:hAnsi="Arial"/>
    </w:rPr>
  </w:style>
  <w:style w:type="character" w:customStyle="1" w:styleId="BodyTextChar">
    <w:name w:val="Body Text Char"/>
    <w:basedOn w:val="DefaultParagraphFont"/>
    <w:link w:val="BodyText"/>
    <w:rsid w:val="0098752A"/>
    <w:rPr>
      <w:rFonts w:ascii="Arial" w:hAnsi="Arial"/>
    </w:rPr>
  </w:style>
  <w:style w:type="paragraph" w:styleId="BodyTextIndent">
    <w:name w:val="Body Text Indent"/>
    <w:basedOn w:val="Normal"/>
    <w:link w:val="BodyTextIndentChar"/>
    <w:unhideWhenUsed/>
    <w:rsid w:val="0098752A"/>
    <w:pPr>
      <w:ind w:left="1800" w:hanging="720"/>
      <w:jc w:val="both"/>
    </w:pPr>
    <w:rPr>
      <w:rFonts w:ascii="Arial" w:hAnsi="Arial"/>
    </w:rPr>
  </w:style>
  <w:style w:type="character" w:customStyle="1" w:styleId="BodyTextIndentChar">
    <w:name w:val="Body Text Indent Char"/>
    <w:basedOn w:val="DefaultParagraphFont"/>
    <w:link w:val="BodyTextIndent"/>
    <w:rsid w:val="0098752A"/>
    <w:rPr>
      <w:rFonts w:ascii="Arial" w:hAnsi="Arial"/>
    </w:rPr>
  </w:style>
  <w:style w:type="paragraph" w:styleId="Subtitle">
    <w:name w:val="Subtitle"/>
    <w:basedOn w:val="Normal"/>
    <w:link w:val="SubtitleChar"/>
    <w:qFormat/>
    <w:rsid w:val="0098752A"/>
    <w:pPr>
      <w:jc w:val="center"/>
    </w:pPr>
    <w:rPr>
      <w:b/>
      <w:sz w:val="24"/>
    </w:rPr>
  </w:style>
  <w:style w:type="character" w:customStyle="1" w:styleId="SubtitleChar">
    <w:name w:val="Subtitle Char"/>
    <w:basedOn w:val="DefaultParagraphFont"/>
    <w:link w:val="Subtitle"/>
    <w:rsid w:val="0098752A"/>
    <w:rPr>
      <w:b/>
      <w:sz w:val="24"/>
    </w:rPr>
  </w:style>
  <w:style w:type="paragraph" w:styleId="BodyText2">
    <w:name w:val="Body Text 2"/>
    <w:basedOn w:val="Normal"/>
    <w:link w:val="BodyText2Char"/>
    <w:unhideWhenUsed/>
    <w:rsid w:val="0098752A"/>
    <w:pPr>
      <w:spacing w:after="120" w:line="480" w:lineRule="auto"/>
    </w:pPr>
  </w:style>
  <w:style w:type="character" w:customStyle="1" w:styleId="BodyText2Char">
    <w:name w:val="Body Text 2 Char"/>
    <w:basedOn w:val="DefaultParagraphFont"/>
    <w:link w:val="BodyText2"/>
    <w:rsid w:val="0098752A"/>
  </w:style>
  <w:style w:type="paragraph" w:styleId="BodyTextIndent2">
    <w:name w:val="Body Text Indent 2"/>
    <w:basedOn w:val="Normal"/>
    <w:link w:val="BodyTextIndent2Char"/>
    <w:unhideWhenUsed/>
    <w:rsid w:val="0098752A"/>
    <w:pPr>
      <w:ind w:left="1440" w:hanging="720"/>
      <w:jc w:val="both"/>
    </w:pPr>
    <w:rPr>
      <w:rFonts w:ascii="Arial" w:hAnsi="Arial"/>
    </w:rPr>
  </w:style>
  <w:style w:type="character" w:customStyle="1" w:styleId="BodyTextIndent2Char">
    <w:name w:val="Body Text Indent 2 Char"/>
    <w:basedOn w:val="DefaultParagraphFont"/>
    <w:link w:val="BodyTextIndent2"/>
    <w:rsid w:val="0098752A"/>
    <w:rPr>
      <w:rFonts w:ascii="Arial" w:hAnsi="Arial"/>
    </w:rPr>
  </w:style>
  <w:style w:type="paragraph" w:styleId="BodyTextIndent3">
    <w:name w:val="Body Text Indent 3"/>
    <w:basedOn w:val="Normal"/>
    <w:link w:val="BodyTextIndent3Char"/>
    <w:unhideWhenUsed/>
    <w:rsid w:val="0098752A"/>
    <w:pPr>
      <w:ind w:left="1080"/>
      <w:jc w:val="both"/>
    </w:pPr>
    <w:rPr>
      <w:rFonts w:ascii="Arial" w:hAnsi="Arial"/>
    </w:rPr>
  </w:style>
  <w:style w:type="character" w:customStyle="1" w:styleId="BodyTextIndent3Char">
    <w:name w:val="Body Text Indent 3 Char"/>
    <w:basedOn w:val="DefaultParagraphFont"/>
    <w:link w:val="BodyTextIndent3"/>
    <w:rsid w:val="0098752A"/>
    <w:rPr>
      <w:rFonts w:ascii="Arial" w:hAnsi="Arial"/>
    </w:rPr>
  </w:style>
  <w:style w:type="paragraph" w:styleId="ListParagraph">
    <w:name w:val="List Paragraph"/>
    <w:basedOn w:val="Normal"/>
    <w:uiPriority w:val="34"/>
    <w:qFormat/>
    <w:rsid w:val="0098752A"/>
    <w:pPr>
      <w:spacing w:after="200" w:line="276" w:lineRule="auto"/>
      <w:ind w:left="720"/>
      <w:contextualSpacing/>
    </w:pPr>
    <w:rPr>
      <w:rFonts w:ascii="Calibri" w:eastAsia="Calibri" w:hAnsi="Calibri"/>
      <w:sz w:val="22"/>
      <w:szCs w:val="22"/>
    </w:rPr>
  </w:style>
  <w:style w:type="paragraph" w:customStyle="1" w:styleId="hd1">
    <w:name w:val="hd1"/>
    <w:basedOn w:val="Normal"/>
    <w:rsid w:val="0098752A"/>
    <w:rPr>
      <w:rFonts w:ascii="Arial" w:hAnsi="Arial"/>
      <w:sz w:val="28"/>
    </w:rPr>
  </w:style>
  <w:style w:type="paragraph" w:customStyle="1" w:styleId="hd2">
    <w:name w:val="hd2"/>
    <w:basedOn w:val="Normal"/>
    <w:rsid w:val="0098752A"/>
    <w:pPr>
      <w:ind w:left="720" w:hanging="360"/>
      <w:jc w:val="both"/>
    </w:pPr>
    <w:rPr>
      <w:rFonts w:ascii="Arial" w:hAnsi="Arial"/>
      <w:sz w:val="28"/>
    </w:rPr>
  </w:style>
  <w:style w:type="paragraph" w:customStyle="1" w:styleId="hd3">
    <w:name w:val="hd3"/>
    <w:basedOn w:val="Normal"/>
    <w:rsid w:val="0098752A"/>
    <w:pPr>
      <w:ind w:left="990" w:hanging="270"/>
      <w:jc w:val="both"/>
    </w:pPr>
    <w:rPr>
      <w:rFonts w:ascii="Arial" w:hAnsi="Arial"/>
      <w:sz w:val="28"/>
    </w:rPr>
  </w:style>
  <w:style w:type="paragraph" w:customStyle="1" w:styleId="hd4">
    <w:name w:val="hd4"/>
    <w:basedOn w:val="Normal"/>
    <w:rsid w:val="0098752A"/>
    <w:pPr>
      <w:tabs>
        <w:tab w:val="left" w:pos="720"/>
        <w:tab w:val="center" w:pos="3510"/>
        <w:tab w:val="center" w:pos="5400"/>
        <w:tab w:val="center" w:pos="7380"/>
        <w:tab w:val="center" w:pos="9000"/>
      </w:tabs>
      <w:ind w:left="1800" w:hanging="540"/>
      <w:jc w:val="both"/>
    </w:pPr>
    <w:rPr>
      <w:rFonts w:ascii="Arial" w:hAnsi="Arial"/>
      <w:sz w:val="28"/>
    </w:rPr>
  </w:style>
  <w:style w:type="character" w:styleId="FollowedHyperlink">
    <w:name w:val="FollowedHyperlink"/>
    <w:basedOn w:val="DefaultParagraphFont"/>
    <w:rsid w:val="00D77F3B"/>
    <w:rPr>
      <w:color w:val="800080" w:themeColor="followedHyperlink"/>
      <w:u w:val="single"/>
    </w:rPr>
  </w:style>
  <w:style w:type="table" w:styleId="TableGrid">
    <w:name w:val="Table Grid"/>
    <w:basedOn w:val="TableNormal"/>
    <w:rsid w:val="007A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6177">
      <w:bodyDiv w:val="1"/>
      <w:marLeft w:val="0"/>
      <w:marRight w:val="0"/>
      <w:marTop w:val="0"/>
      <w:marBottom w:val="0"/>
      <w:divBdr>
        <w:top w:val="none" w:sz="0" w:space="0" w:color="auto"/>
        <w:left w:val="none" w:sz="0" w:space="0" w:color="auto"/>
        <w:bottom w:val="none" w:sz="0" w:space="0" w:color="auto"/>
        <w:right w:val="none" w:sz="0" w:space="0" w:color="auto"/>
      </w:divBdr>
    </w:div>
    <w:div w:id="530457347">
      <w:bodyDiv w:val="1"/>
      <w:marLeft w:val="0"/>
      <w:marRight w:val="0"/>
      <w:marTop w:val="0"/>
      <w:marBottom w:val="0"/>
      <w:divBdr>
        <w:top w:val="none" w:sz="0" w:space="0" w:color="auto"/>
        <w:left w:val="none" w:sz="0" w:space="0" w:color="auto"/>
        <w:bottom w:val="none" w:sz="0" w:space="0" w:color="auto"/>
        <w:right w:val="none" w:sz="0" w:space="0" w:color="auto"/>
      </w:divBdr>
    </w:div>
    <w:div w:id="870189962">
      <w:bodyDiv w:val="1"/>
      <w:marLeft w:val="0"/>
      <w:marRight w:val="0"/>
      <w:marTop w:val="0"/>
      <w:marBottom w:val="0"/>
      <w:divBdr>
        <w:top w:val="none" w:sz="0" w:space="0" w:color="auto"/>
        <w:left w:val="none" w:sz="0" w:space="0" w:color="auto"/>
        <w:bottom w:val="none" w:sz="0" w:space="0" w:color="auto"/>
        <w:right w:val="none" w:sz="0" w:space="0" w:color="auto"/>
      </w:divBdr>
    </w:div>
    <w:div w:id="1042751418">
      <w:bodyDiv w:val="1"/>
      <w:marLeft w:val="0"/>
      <w:marRight w:val="0"/>
      <w:marTop w:val="0"/>
      <w:marBottom w:val="0"/>
      <w:divBdr>
        <w:top w:val="none" w:sz="0" w:space="0" w:color="auto"/>
        <w:left w:val="none" w:sz="0" w:space="0" w:color="auto"/>
        <w:bottom w:val="none" w:sz="0" w:space="0" w:color="auto"/>
        <w:right w:val="none" w:sz="0" w:space="0" w:color="auto"/>
      </w:divBdr>
    </w:div>
    <w:div w:id="1051731339">
      <w:bodyDiv w:val="1"/>
      <w:marLeft w:val="0"/>
      <w:marRight w:val="0"/>
      <w:marTop w:val="0"/>
      <w:marBottom w:val="0"/>
      <w:divBdr>
        <w:top w:val="none" w:sz="0" w:space="0" w:color="auto"/>
        <w:left w:val="none" w:sz="0" w:space="0" w:color="auto"/>
        <w:bottom w:val="none" w:sz="0" w:space="0" w:color="auto"/>
        <w:right w:val="none" w:sz="0" w:space="0" w:color="auto"/>
      </w:divBdr>
    </w:div>
    <w:div w:id="1154754892">
      <w:bodyDiv w:val="1"/>
      <w:marLeft w:val="0"/>
      <w:marRight w:val="0"/>
      <w:marTop w:val="0"/>
      <w:marBottom w:val="0"/>
      <w:divBdr>
        <w:top w:val="none" w:sz="0" w:space="0" w:color="auto"/>
        <w:left w:val="none" w:sz="0" w:space="0" w:color="auto"/>
        <w:bottom w:val="none" w:sz="0" w:space="0" w:color="auto"/>
        <w:right w:val="none" w:sz="0" w:space="0" w:color="auto"/>
      </w:divBdr>
    </w:div>
    <w:div w:id="1158307612">
      <w:bodyDiv w:val="1"/>
      <w:marLeft w:val="0"/>
      <w:marRight w:val="0"/>
      <w:marTop w:val="0"/>
      <w:marBottom w:val="0"/>
      <w:divBdr>
        <w:top w:val="none" w:sz="0" w:space="0" w:color="auto"/>
        <w:left w:val="none" w:sz="0" w:space="0" w:color="auto"/>
        <w:bottom w:val="none" w:sz="0" w:space="0" w:color="auto"/>
        <w:right w:val="none" w:sz="0" w:space="0" w:color="auto"/>
      </w:divBdr>
    </w:div>
    <w:div w:id="1174567669">
      <w:bodyDiv w:val="1"/>
      <w:marLeft w:val="0"/>
      <w:marRight w:val="0"/>
      <w:marTop w:val="0"/>
      <w:marBottom w:val="0"/>
      <w:divBdr>
        <w:top w:val="none" w:sz="0" w:space="0" w:color="auto"/>
        <w:left w:val="none" w:sz="0" w:space="0" w:color="auto"/>
        <w:bottom w:val="none" w:sz="0" w:space="0" w:color="auto"/>
        <w:right w:val="none" w:sz="0" w:space="0" w:color="auto"/>
      </w:divBdr>
    </w:div>
    <w:div w:id="1237662789">
      <w:bodyDiv w:val="1"/>
      <w:marLeft w:val="0"/>
      <w:marRight w:val="0"/>
      <w:marTop w:val="0"/>
      <w:marBottom w:val="0"/>
      <w:divBdr>
        <w:top w:val="none" w:sz="0" w:space="0" w:color="auto"/>
        <w:left w:val="none" w:sz="0" w:space="0" w:color="auto"/>
        <w:bottom w:val="none" w:sz="0" w:space="0" w:color="auto"/>
        <w:right w:val="none" w:sz="0" w:space="0" w:color="auto"/>
      </w:divBdr>
    </w:div>
    <w:div w:id="1568148615">
      <w:bodyDiv w:val="1"/>
      <w:marLeft w:val="0"/>
      <w:marRight w:val="0"/>
      <w:marTop w:val="0"/>
      <w:marBottom w:val="0"/>
      <w:divBdr>
        <w:top w:val="none" w:sz="0" w:space="0" w:color="auto"/>
        <w:left w:val="none" w:sz="0" w:space="0" w:color="auto"/>
        <w:bottom w:val="none" w:sz="0" w:space="0" w:color="auto"/>
        <w:right w:val="none" w:sz="0" w:space="0" w:color="auto"/>
      </w:divBdr>
    </w:div>
    <w:div w:id="1666400340">
      <w:bodyDiv w:val="1"/>
      <w:marLeft w:val="0"/>
      <w:marRight w:val="0"/>
      <w:marTop w:val="0"/>
      <w:marBottom w:val="0"/>
      <w:divBdr>
        <w:top w:val="none" w:sz="0" w:space="0" w:color="auto"/>
        <w:left w:val="none" w:sz="0" w:space="0" w:color="auto"/>
        <w:bottom w:val="none" w:sz="0" w:space="0" w:color="auto"/>
        <w:right w:val="none" w:sz="0" w:space="0" w:color="auto"/>
      </w:divBdr>
    </w:div>
    <w:div w:id="20146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lmne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sc.net/images/pdf/ARSC_Members_Location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vsconline.org"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H-M\LTRHEAD\V8141%20-%20Krotz%20Springs%20Ref%20Letterhead%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56936882AB404E92CC5990A94FDF02" ma:contentTypeVersion="0" ma:contentTypeDescription="Create a new document." ma:contentTypeScope="" ma:versionID="e9700466059e249fdd45d2110ad82ac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89B9A-747D-4D37-AB25-2351B8724606}">
  <ds:schemaRefs>
    <ds:schemaRef ds:uri="http://schemas.openxmlformats.org/officeDocument/2006/bibliography"/>
  </ds:schemaRefs>
</ds:datastoreItem>
</file>

<file path=customXml/itemProps2.xml><?xml version="1.0" encoding="utf-8"?>
<ds:datastoreItem xmlns:ds="http://schemas.openxmlformats.org/officeDocument/2006/customXml" ds:itemID="{05BF987E-21A5-4054-8E02-D99445127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B51691-2556-483E-95AB-7ABEA54D6B44}">
  <ds:schemaRefs>
    <ds:schemaRef ds:uri="http://schemas.microsoft.com/sharepoint/v3/contenttype/forms"/>
  </ds:schemaRefs>
</ds:datastoreItem>
</file>

<file path=customXml/itemProps4.xml><?xml version="1.0" encoding="utf-8"?>
<ds:datastoreItem xmlns:ds="http://schemas.openxmlformats.org/officeDocument/2006/customXml" ds:itemID="{78293230-0574-4343-9647-4A4CE8A4B846}">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V8141 - Krotz Springs Ref Letterhead .dot</Template>
  <TotalTime>1</TotalTime>
  <Pages>36</Pages>
  <Words>12988</Words>
  <Characters>74037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Valero Energy</Company>
  <LinksUpToDate>false</LinksUpToDate>
  <CharactersWithSpaces>86852</CharactersWithSpaces>
  <SharedDoc>false</SharedDoc>
  <HLinks>
    <vt:vector size="6" baseType="variant">
      <vt:variant>
        <vt:i4>7208967</vt:i4>
      </vt:variant>
      <vt:variant>
        <vt:i4>0</vt:i4>
      </vt:variant>
      <vt:variant>
        <vt:i4>0</vt:i4>
      </vt:variant>
      <vt:variant>
        <vt:i4>5</vt:i4>
      </vt:variant>
      <vt:variant>
        <vt:lpwstr>mailto:debra.desanto@pbfenergy.com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Mendoza</dc:creator>
  <cp:lastModifiedBy>Yorkman, Donald</cp:lastModifiedBy>
  <cp:revision>2</cp:revision>
  <cp:lastPrinted>2017-02-23T14:27:00Z</cp:lastPrinted>
  <dcterms:created xsi:type="dcterms:W3CDTF">2025-07-10T14:56:00Z</dcterms:created>
  <dcterms:modified xsi:type="dcterms:W3CDTF">2025-07-10T14:56:00Z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0x0101008C56936882AB404E92CC5990A94FDF02</vt:lpwstr>
  </property>
</Properties>
</file>